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46A65" w:rsidRPr="00062FC6" w:rsidRDefault="00C46A65">
      <w:pPr>
        <w:jc w:val="center"/>
        <w:rPr>
          <w:b/>
          <w:bCs/>
          <w:sz w:val="52"/>
          <w:szCs w:val="52"/>
        </w:rPr>
      </w:pPr>
      <w:r w:rsidRPr="00062FC6">
        <w:rPr>
          <w:b/>
          <w:bCs/>
          <w:sz w:val="52"/>
          <w:szCs w:val="52"/>
        </w:rPr>
        <w:t>UNIONE</w:t>
      </w:r>
      <w:r w:rsidR="00062FC6" w:rsidRPr="00062FC6">
        <w:rPr>
          <w:b/>
          <w:bCs/>
          <w:sz w:val="52"/>
          <w:szCs w:val="52"/>
        </w:rPr>
        <w:t xml:space="preserve"> LOMBARDA</w:t>
      </w:r>
      <w:r w:rsidRPr="00062FC6">
        <w:rPr>
          <w:b/>
          <w:bCs/>
          <w:sz w:val="52"/>
          <w:szCs w:val="52"/>
        </w:rPr>
        <w:t xml:space="preserve"> DEI COMUNI OLTREPADANI</w:t>
      </w:r>
    </w:p>
    <w:p w:rsidR="00C46A65" w:rsidRPr="00065341" w:rsidRDefault="00C46A65" w:rsidP="00065341">
      <w:pPr>
        <w:pStyle w:val="Sottotitolo"/>
        <w:rPr>
          <w:sz w:val="28"/>
          <w:szCs w:val="28"/>
        </w:rPr>
      </w:pPr>
      <w:r w:rsidRPr="00065341">
        <w:rPr>
          <w:sz w:val="28"/>
          <w:szCs w:val="28"/>
        </w:rPr>
        <w:t>(Unione lombarda dei comuni di Corana, Cornale e Bastida, Silvano Pietra)</w:t>
      </w:r>
    </w:p>
    <w:p w:rsidR="00C46A65" w:rsidRPr="00065341" w:rsidRDefault="00C46A65" w:rsidP="00065341">
      <w:pPr>
        <w:pStyle w:val="Testodelblocco"/>
        <w:ind w:left="284" w:right="566"/>
        <w:jc w:val="center"/>
        <w:rPr>
          <w:b/>
          <w:szCs w:val="28"/>
        </w:rPr>
      </w:pPr>
      <w:r w:rsidRPr="00065341">
        <w:rPr>
          <w:b/>
          <w:szCs w:val="28"/>
        </w:rPr>
        <w:t xml:space="preserve"> (Provincia di Pavia)</w:t>
      </w:r>
    </w:p>
    <w:p w:rsidR="00C46A65" w:rsidRDefault="00C46A65">
      <w:pPr>
        <w:jc w:val="both"/>
      </w:pPr>
    </w:p>
    <w:p w:rsidR="00DD1B42" w:rsidRDefault="00DD1B42" w:rsidP="00DD1B42">
      <w:pPr>
        <w:jc w:val="center"/>
        <w:rPr>
          <w:b/>
          <w:sz w:val="28"/>
          <w:szCs w:val="28"/>
        </w:rPr>
      </w:pPr>
      <w:r>
        <w:rPr>
          <w:b/>
          <w:sz w:val="28"/>
          <w:szCs w:val="28"/>
        </w:rPr>
        <w:t>RELAZ</w:t>
      </w:r>
      <w:r w:rsidR="00062FC6">
        <w:rPr>
          <w:b/>
          <w:sz w:val="28"/>
          <w:szCs w:val="28"/>
        </w:rPr>
        <w:t>IONE SULLE PERFORMANCE ANNO 2018</w:t>
      </w:r>
    </w:p>
    <w:p w:rsidR="00DD1B42" w:rsidRPr="00BB56A7" w:rsidRDefault="00DD1B42" w:rsidP="00DD1B42">
      <w:pPr>
        <w:jc w:val="center"/>
        <w:rPr>
          <w:b/>
        </w:rPr>
      </w:pPr>
    </w:p>
    <w:p w:rsidR="00DD1B42" w:rsidRPr="00DF3EAC" w:rsidRDefault="00DD1B42" w:rsidP="00DD1B42">
      <w:pPr>
        <w:jc w:val="both"/>
        <w:rPr>
          <w:b/>
        </w:rPr>
      </w:pPr>
      <w:r w:rsidRPr="00DF3EAC">
        <w:rPr>
          <w:b/>
        </w:rPr>
        <w:t>PREMESSA</w:t>
      </w:r>
    </w:p>
    <w:p w:rsidR="00DD1B42" w:rsidRPr="00DF3EAC" w:rsidRDefault="00DD1B42" w:rsidP="00DD1B42">
      <w:pPr>
        <w:autoSpaceDE w:val="0"/>
        <w:autoSpaceDN w:val="0"/>
        <w:adjustRightInd w:val="0"/>
        <w:jc w:val="both"/>
        <w:rPr>
          <w:bCs/>
          <w:iCs/>
        </w:rPr>
      </w:pPr>
      <w:r w:rsidRPr="00DF3EAC">
        <w:rPr>
          <w:bCs/>
          <w:iCs/>
        </w:rPr>
        <w:t xml:space="preserve">La Relazione sulla Performance, come il Piano della Performance, sono documenti introdotti dal </w:t>
      </w:r>
      <w:proofErr w:type="spellStart"/>
      <w:r w:rsidRPr="00DF3EAC">
        <w:rPr>
          <w:bCs/>
          <w:iCs/>
        </w:rPr>
        <w:t>D.Lgs</w:t>
      </w:r>
      <w:proofErr w:type="spellEnd"/>
      <w:r w:rsidRPr="00DF3EAC">
        <w:rPr>
          <w:bCs/>
          <w:iCs/>
        </w:rPr>
        <w:t xml:space="preserve"> n.150 del 27 ottobre 2009, meglio noto come "Riforma Brunetta" e successivamente </w:t>
      </w:r>
      <w:proofErr w:type="gramStart"/>
      <w:r w:rsidRPr="00DF3EAC">
        <w:rPr>
          <w:bCs/>
          <w:iCs/>
        </w:rPr>
        <w:t>modificato  dal</w:t>
      </w:r>
      <w:proofErr w:type="gramEnd"/>
      <w:r w:rsidRPr="00DF3EAC">
        <w:rPr>
          <w:bCs/>
          <w:iCs/>
        </w:rPr>
        <w:t xml:space="preserve"> </w:t>
      </w:r>
      <w:proofErr w:type="spellStart"/>
      <w:r w:rsidRPr="00DF3EAC">
        <w:rPr>
          <w:bCs/>
          <w:iCs/>
        </w:rPr>
        <w:t>D.Lgs</w:t>
      </w:r>
      <w:proofErr w:type="spellEnd"/>
      <w:r w:rsidRPr="00DF3EAC">
        <w:rPr>
          <w:bCs/>
          <w:iCs/>
        </w:rPr>
        <w:t xml:space="preserve"> n.74 del 25 maggio 2017 “cd Legge Madia”. </w:t>
      </w:r>
    </w:p>
    <w:p w:rsidR="00DD1B42" w:rsidRPr="00DF3EAC" w:rsidRDefault="00DD1B42" w:rsidP="00DD1B42">
      <w:pPr>
        <w:autoSpaceDE w:val="0"/>
        <w:autoSpaceDN w:val="0"/>
        <w:adjustRightInd w:val="0"/>
        <w:jc w:val="both"/>
        <w:rPr>
          <w:bCs/>
          <w:iCs/>
        </w:rPr>
      </w:pPr>
      <w:r w:rsidRPr="00DF3EAC">
        <w:rPr>
          <w:bCs/>
          <w:iCs/>
        </w:rPr>
        <w:t>Mentre il Piano della Performance si identifica come un documento di programmazione, la relazione è lo strumento che evidenzia a consuntivo, con riferimento all'anno precedente, i risultati organizzativi ed individuali raggiunti, con rilevazione degli eventuali scostamenti, concludendo in tal modo il ciclo di gestione delle performance, iniziato con l’approvazione del Piano delle Performance. La presente relazione evidenzia pertanto a consuntivo i risultati raggiunti dalle P.O. e dai dipendenti rispetto ai singoli obiettivi programmati e alle risorse assegnate con rilevazione degli eventuali scostamenti registrati ed il bilancio di genere realizzato.</w:t>
      </w:r>
    </w:p>
    <w:p w:rsidR="00DD1B42" w:rsidRPr="00DF3EAC" w:rsidRDefault="00DD1B42" w:rsidP="00DD1B42">
      <w:pPr>
        <w:autoSpaceDE w:val="0"/>
        <w:autoSpaceDN w:val="0"/>
        <w:adjustRightInd w:val="0"/>
        <w:jc w:val="both"/>
        <w:rPr>
          <w:bCs/>
          <w:iCs/>
        </w:rPr>
      </w:pPr>
      <w:r w:rsidRPr="00DF3EAC">
        <w:rPr>
          <w:bCs/>
          <w:iCs/>
        </w:rPr>
        <w:t>Sotto un profilo generale la stesura del presente documento è ispirato ai principi di trasparenza, veridicità e verificabilità dei contenuti, nonché di partecipazione interna ed esterna.</w:t>
      </w:r>
    </w:p>
    <w:p w:rsidR="00DD1B42" w:rsidRPr="00DF3EAC" w:rsidRDefault="00DD1B42" w:rsidP="00DD1B42">
      <w:pPr>
        <w:autoSpaceDE w:val="0"/>
        <w:autoSpaceDN w:val="0"/>
        <w:adjustRightInd w:val="0"/>
        <w:jc w:val="both"/>
        <w:rPr>
          <w:bCs/>
          <w:iCs/>
        </w:rPr>
      </w:pPr>
      <w:r w:rsidRPr="00DF3EAC">
        <w:rPr>
          <w:bCs/>
          <w:iCs/>
        </w:rPr>
        <w:t xml:space="preserve">I riferimenti utilizzati per la stesura del presente documento </w:t>
      </w:r>
      <w:proofErr w:type="gramStart"/>
      <w:r w:rsidRPr="00DF3EAC">
        <w:rPr>
          <w:bCs/>
          <w:iCs/>
        </w:rPr>
        <w:t>sono :</w:t>
      </w:r>
      <w:proofErr w:type="gramEnd"/>
      <w:r w:rsidRPr="00DF3EAC">
        <w:rPr>
          <w:bCs/>
          <w:iCs/>
        </w:rPr>
        <w:t xml:space="preserve"> </w:t>
      </w:r>
    </w:p>
    <w:p w:rsidR="00DD1B42" w:rsidRPr="00DF3EAC" w:rsidRDefault="00DD1B42" w:rsidP="00DD1B42">
      <w:pPr>
        <w:autoSpaceDE w:val="0"/>
        <w:autoSpaceDN w:val="0"/>
        <w:adjustRightInd w:val="0"/>
        <w:jc w:val="both"/>
        <w:rPr>
          <w:bCs/>
          <w:iCs/>
        </w:rPr>
      </w:pPr>
      <w:r w:rsidRPr="00DF3EAC">
        <w:rPr>
          <w:bCs/>
          <w:iCs/>
        </w:rPr>
        <w:t xml:space="preserve">- </w:t>
      </w:r>
      <w:r w:rsidR="008C4F81">
        <w:rPr>
          <w:bCs/>
          <w:iCs/>
        </w:rPr>
        <w:t xml:space="preserve"> deliberazione di Giunta n° 2</w:t>
      </w:r>
      <w:r w:rsidR="00062FC6">
        <w:rPr>
          <w:bCs/>
          <w:iCs/>
        </w:rPr>
        <w:t>3</w:t>
      </w:r>
      <w:r w:rsidR="008C4F81">
        <w:rPr>
          <w:bCs/>
          <w:iCs/>
        </w:rPr>
        <w:t xml:space="preserve"> del 1</w:t>
      </w:r>
      <w:r w:rsidR="00062FC6">
        <w:rPr>
          <w:bCs/>
          <w:iCs/>
        </w:rPr>
        <w:t>2</w:t>
      </w:r>
      <w:r w:rsidR="008C4F81">
        <w:rPr>
          <w:bCs/>
          <w:iCs/>
        </w:rPr>
        <w:t>/0</w:t>
      </w:r>
      <w:r w:rsidR="00062FC6">
        <w:rPr>
          <w:bCs/>
          <w:iCs/>
        </w:rPr>
        <w:t>7</w:t>
      </w:r>
      <w:r w:rsidR="008C4F81">
        <w:rPr>
          <w:bCs/>
          <w:iCs/>
        </w:rPr>
        <w:t>/201</w:t>
      </w:r>
      <w:r w:rsidR="00062FC6">
        <w:rPr>
          <w:bCs/>
          <w:iCs/>
        </w:rPr>
        <w:t>8</w:t>
      </w:r>
      <w:r w:rsidR="008C4F81">
        <w:rPr>
          <w:bCs/>
          <w:iCs/>
        </w:rPr>
        <w:t xml:space="preserve"> avente per oggetto</w:t>
      </w:r>
      <w:proofErr w:type="gramStart"/>
      <w:r w:rsidR="008C4F81">
        <w:rPr>
          <w:bCs/>
          <w:iCs/>
        </w:rPr>
        <w:t>:</w:t>
      </w:r>
      <w:r w:rsidRPr="00DF3EAC">
        <w:t xml:space="preserve"> </w:t>
      </w:r>
      <w:r w:rsidRPr="00DF3EAC">
        <w:rPr>
          <w:i/>
        </w:rPr>
        <w:t>”</w:t>
      </w:r>
      <w:r w:rsidR="008C4F81">
        <w:rPr>
          <w:i/>
        </w:rPr>
        <w:t>Piano</w:t>
      </w:r>
      <w:proofErr w:type="gramEnd"/>
      <w:r w:rsidR="008C4F81">
        <w:rPr>
          <w:i/>
        </w:rPr>
        <w:t xml:space="preserve"> dettagliato degli obiettivi/Piano delle Performance 201</w:t>
      </w:r>
      <w:r w:rsidR="00062FC6">
        <w:rPr>
          <w:i/>
        </w:rPr>
        <w:t>8</w:t>
      </w:r>
      <w:r w:rsidRPr="00DF3EAC">
        <w:rPr>
          <w:bCs/>
          <w:i/>
          <w:iCs/>
        </w:rPr>
        <w:t xml:space="preserve">” </w:t>
      </w:r>
      <w:r w:rsidRPr="00DF3EAC">
        <w:rPr>
          <w:bCs/>
          <w:iCs/>
        </w:rPr>
        <w:t>con la quale  è stato approvato il P</w:t>
      </w:r>
      <w:r w:rsidR="00062FC6">
        <w:rPr>
          <w:bCs/>
          <w:iCs/>
        </w:rPr>
        <w:t>iano delle Performance anno 2018</w:t>
      </w:r>
      <w:r w:rsidRPr="00DF3EAC">
        <w:rPr>
          <w:bCs/>
          <w:iCs/>
        </w:rPr>
        <w:t xml:space="preserve"> </w:t>
      </w:r>
      <w:r>
        <w:rPr>
          <w:bCs/>
          <w:iCs/>
        </w:rPr>
        <w:t>dell’ente</w:t>
      </w:r>
      <w:r w:rsidRPr="00DF3EAC">
        <w:rPr>
          <w:bCs/>
          <w:iCs/>
        </w:rPr>
        <w:t xml:space="preserve"> comprensivo degli obiettivi di processo e degli obiettivi strategici;</w:t>
      </w:r>
    </w:p>
    <w:p w:rsidR="00DD1B42" w:rsidRPr="00DF3EAC" w:rsidRDefault="00DD1B42" w:rsidP="00DD1B42">
      <w:pPr>
        <w:autoSpaceDE w:val="0"/>
        <w:autoSpaceDN w:val="0"/>
        <w:adjustRightInd w:val="0"/>
        <w:jc w:val="both"/>
        <w:rPr>
          <w:bCs/>
          <w:iCs/>
        </w:rPr>
      </w:pPr>
      <w:r w:rsidRPr="00DF3EAC">
        <w:rPr>
          <w:bCs/>
          <w:iCs/>
        </w:rPr>
        <w:t xml:space="preserve">- i dati risultanti dalla consuntivazione inerenti agli obiettivi di processo e strategici del sopra citato Piano; </w:t>
      </w:r>
    </w:p>
    <w:p w:rsidR="00DD1B42" w:rsidRPr="00DF3EAC" w:rsidRDefault="00DD1B42" w:rsidP="00DD1B42">
      <w:pPr>
        <w:autoSpaceDE w:val="0"/>
        <w:autoSpaceDN w:val="0"/>
        <w:adjustRightInd w:val="0"/>
        <w:jc w:val="both"/>
        <w:rPr>
          <w:bCs/>
          <w:iCs/>
        </w:rPr>
      </w:pPr>
      <w:r w:rsidRPr="00DF3EAC">
        <w:rPr>
          <w:bCs/>
          <w:iCs/>
        </w:rPr>
        <w:t>- le valutazioni del Nucleo di Valutazione.</w:t>
      </w:r>
    </w:p>
    <w:p w:rsidR="00DD1B42" w:rsidRPr="00DF3EAC" w:rsidRDefault="00DD1B42" w:rsidP="00DD1B42">
      <w:pPr>
        <w:autoSpaceDE w:val="0"/>
        <w:autoSpaceDN w:val="0"/>
        <w:adjustRightInd w:val="0"/>
        <w:jc w:val="both"/>
        <w:rPr>
          <w:bCs/>
          <w:iCs/>
        </w:rPr>
      </w:pPr>
      <w:r w:rsidRPr="00DF3EAC">
        <w:rPr>
          <w:bCs/>
          <w:iCs/>
        </w:rPr>
        <w:t>Tutti gli obiettivi, a vari livelli e seppure di diversa natura, contribuiscono, all’interno di un disegno strategico complessivo coerente alla realizzazione del mandato istituzionale e delle missioni dell’ente.</w:t>
      </w:r>
    </w:p>
    <w:p w:rsidR="00DD1B42" w:rsidRPr="00DF3EAC" w:rsidRDefault="00DD1B42" w:rsidP="00DD1B42">
      <w:pPr>
        <w:jc w:val="both"/>
      </w:pPr>
    </w:p>
    <w:p w:rsidR="00DD1B42" w:rsidRPr="00DF3EAC" w:rsidRDefault="00DD1B42" w:rsidP="00DD1B42">
      <w:pPr>
        <w:numPr>
          <w:ilvl w:val="0"/>
          <w:numId w:val="21"/>
        </w:numPr>
        <w:suppressAutoHyphens w:val="0"/>
        <w:jc w:val="center"/>
        <w:rPr>
          <w:b/>
        </w:rPr>
      </w:pPr>
      <w:r w:rsidRPr="00DF3EAC">
        <w:rPr>
          <w:b/>
        </w:rPr>
        <w:t>FUNZIONAMENTO DEL SISTEMA DI MISURAZIONE E VALUTAZIONE DELLE PERFORMANCE</w:t>
      </w:r>
    </w:p>
    <w:p w:rsidR="00DD1B42" w:rsidRPr="00DF3EAC" w:rsidRDefault="00DD1B42" w:rsidP="00DD1B42">
      <w:pPr>
        <w:jc w:val="both"/>
        <w:rPr>
          <w:b/>
          <w:bCs/>
        </w:rPr>
      </w:pPr>
      <w:r w:rsidRPr="00DF3EAC">
        <w:rPr>
          <w:b/>
          <w:bCs/>
        </w:rPr>
        <w:t>PRESENTAZIONE</w:t>
      </w:r>
    </w:p>
    <w:p w:rsidR="00DD1B42" w:rsidRPr="00DF3EAC" w:rsidRDefault="00DD1B42" w:rsidP="00DD1B42">
      <w:pPr>
        <w:ind w:right="-40"/>
        <w:jc w:val="both"/>
      </w:pPr>
      <w:r w:rsidRPr="00DF3EAC">
        <w:t>Il D.Lgs.150/09 prevede che gli enti locali si adeguano ai principi generali e alle norme in tema al “Ciclo delle Performance” e in particolare prevede che si adeguano non formalmente a quanto previsto per il “Piano delle Performance” bensì “sostanzialmente” individuando nei propri strumenti ordinamentali il “veicolo” mediante il quale esplicitare i contenuti di detto Piano.</w:t>
      </w:r>
    </w:p>
    <w:p w:rsidR="00DD1B42" w:rsidRPr="00DF3EAC" w:rsidRDefault="00DD1B42" w:rsidP="00DD1B42">
      <w:pPr>
        <w:autoSpaceDE w:val="0"/>
        <w:autoSpaceDN w:val="0"/>
        <w:adjustRightInd w:val="0"/>
        <w:jc w:val="both"/>
        <w:rPr>
          <w:bCs/>
          <w:iCs/>
          <w:color w:val="000000"/>
        </w:rPr>
      </w:pPr>
      <w:r w:rsidRPr="00DF3EAC">
        <w:t>Questa Amministrazione ha ritenuto adeguarsi sostanzialmente a dette indicazioni individuando nei</w:t>
      </w:r>
      <w:r w:rsidRPr="00DF3EAC">
        <w:rPr>
          <w:iCs/>
          <w:color w:val="000000"/>
        </w:rPr>
        <w:t xml:space="preserve"> documenti di programmazione e pianificazione del titolo II del TUEL (la relazione previsionale al bilancio, il </w:t>
      </w:r>
      <w:r w:rsidRPr="00DF3EAC">
        <w:rPr>
          <w:bCs/>
          <w:lang w:bidi="he-IL"/>
        </w:rPr>
        <w:t>Piano Esecutivo di Gestione (PEG)</w:t>
      </w:r>
      <w:r w:rsidRPr="00DF3EAC">
        <w:rPr>
          <w:iCs/>
          <w:color w:val="000000"/>
        </w:rPr>
        <w:t>/Piano Dettagliato degli Obiettivi (PDO)/Piano delle Performance (</w:t>
      </w:r>
      <w:proofErr w:type="spellStart"/>
      <w:r w:rsidRPr="00DF3EAC">
        <w:rPr>
          <w:iCs/>
          <w:color w:val="000000"/>
        </w:rPr>
        <w:t>PdP</w:t>
      </w:r>
      <w:proofErr w:type="spellEnd"/>
      <w:r w:rsidRPr="00DF3EAC">
        <w:rPr>
          <w:iCs/>
          <w:color w:val="000000"/>
        </w:rPr>
        <w:t xml:space="preserve">), lo stato di attuazione dei programmi e la relazione al rendiconto di gestione) gli atti che assolvono la funzione indicata dal D.Lgs.150/09 relativa alla definizione e </w:t>
      </w:r>
      <w:r w:rsidRPr="00DF3EAC">
        <w:rPr>
          <w:bCs/>
          <w:iCs/>
          <w:color w:val="000000"/>
        </w:rPr>
        <w:t>assegnazione degli obiettivi</w:t>
      </w:r>
      <w:r w:rsidRPr="00DF3EAC">
        <w:rPr>
          <w:iCs/>
          <w:color w:val="000000"/>
        </w:rPr>
        <w:t xml:space="preserve"> di gestione e al </w:t>
      </w:r>
      <w:r w:rsidRPr="00DF3EAC">
        <w:rPr>
          <w:bCs/>
          <w:iCs/>
          <w:color w:val="000000"/>
        </w:rPr>
        <w:t xml:space="preserve">collegamento tra questi ultimi e le risorse. </w:t>
      </w:r>
    </w:p>
    <w:p w:rsidR="00DD1B42" w:rsidRPr="00DF3EAC" w:rsidRDefault="00DD1B42" w:rsidP="00DD1B42">
      <w:pPr>
        <w:autoSpaceDE w:val="0"/>
        <w:autoSpaceDN w:val="0"/>
        <w:adjustRightInd w:val="0"/>
        <w:jc w:val="both"/>
        <w:rPr>
          <w:bCs/>
          <w:iCs/>
          <w:color w:val="000000"/>
        </w:rPr>
      </w:pPr>
      <w:r w:rsidRPr="00DF3EAC">
        <w:rPr>
          <w:bCs/>
          <w:iCs/>
          <w:color w:val="000000"/>
        </w:rPr>
        <w:t xml:space="preserve">La stessa Commissione per la valutazione la trasparenza e l’integrità delle amministrazioni pubbliche (CIVIT)  con deliberazione n°6/2011, ha avuto modo di precisare che l’adeguamento da parte degli enti locali alle disposizioni di cui al d.lgs150/09 va riferito esclusivamente agli articoli ed ai commi richiamati dal comma 2 dell’art.16 e del comma 1 dell’art.31, in quanto altrimenti si verificherebbe l’incongruenza che, a seguito del mancato tempestivo adeguamento, si avrebbe un’applicazione più ampia di quella che il legislatore ha voluto a regime, sulla base anche dell’intesa con la Conferenza Unificata delle Regioni in sede di attuazione della L.15/09 e di adozione dello stesso d.lgs.150/09. </w:t>
      </w:r>
      <w:r w:rsidRPr="00DF3EAC">
        <w:rPr>
          <w:bCs/>
          <w:iCs/>
          <w:color w:val="000000"/>
        </w:rPr>
        <w:lastRenderedPageBreak/>
        <w:t xml:space="preserve">Inoltre, anche varie Corte dei Conti hanno evidenziato che </w:t>
      </w:r>
      <w:r w:rsidRPr="00DF3EAC">
        <w:t>la ridotta dimensione dell’ente, che comporta una minima dotazione di personale e spazi angusti nella programmazione della spesa, non rende funzionale l’applicazione di un Sistema di Misurazione e Valutazione delle Performance, scritta su impostazioni con riferimento ad enti di media e grandi dimensioni, senza opportune semplificazioni.</w:t>
      </w:r>
    </w:p>
    <w:p w:rsidR="00DD1B42" w:rsidRPr="00DF3EAC" w:rsidRDefault="00DD1B42" w:rsidP="00DD1B42">
      <w:pPr>
        <w:autoSpaceDE w:val="0"/>
        <w:autoSpaceDN w:val="0"/>
        <w:adjustRightInd w:val="0"/>
        <w:ind w:right="-40"/>
        <w:jc w:val="both"/>
        <w:rPr>
          <w:bCs/>
          <w:iCs/>
          <w:color w:val="000000"/>
        </w:rPr>
      </w:pPr>
      <w:r w:rsidRPr="00DF3EAC">
        <w:rPr>
          <w:bCs/>
          <w:iCs/>
          <w:color w:val="000000"/>
        </w:rPr>
        <w:t xml:space="preserve">In base all’art.10 c.1 </w:t>
      </w:r>
      <w:proofErr w:type="spellStart"/>
      <w:r w:rsidRPr="00DF3EAC">
        <w:rPr>
          <w:bCs/>
          <w:iCs/>
          <w:color w:val="000000"/>
        </w:rPr>
        <w:t>lett</w:t>
      </w:r>
      <w:proofErr w:type="spellEnd"/>
      <w:r w:rsidRPr="00DF3EAC">
        <w:rPr>
          <w:bCs/>
          <w:iCs/>
          <w:color w:val="000000"/>
        </w:rPr>
        <w:t xml:space="preserve">. a) del d.lgs. 74/2017, anche per tutti gli enti locali, la fase di valutazione deve avere come output la Relazione annuale sulla Performance che, evidenzia, a consuntivo, i risultati organizzativi e individuali raggiunti rispetto agli obiettivi programmati e formalizzati nel Piano delle Performance /Piano Dettagliato degli Obiettivi. Nella Relazione, l’amministrazione inoltre evidenzia le modalità secondo cui si è svolto, nell’anno di riferimento, l’intero processo di misurazione e valutazione. </w:t>
      </w:r>
    </w:p>
    <w:p w:rsidR="00DD1B42" w:rsidRPr="00DF3EAC" w:rsidRDefault="00DD1B42" w:rsidP="00DD1B42">
      <w:pPr>
        <w:autoSpaceDE w:val="0"/>
        <w:autoSpaceDN w:val="0"/>
        <w:adjustRightInd w:val="0"/>
        <w:ind w:right="-40"/>
        <w:jc w:val="both"/>
        <w:rPr>
          <w:bCs/>
          <w:iCs/>
          <w:color w:val="000000"/>
        </w:rPr>
      </w:pPr>
      <w:r w:rsidRPr="00DF3EAC">
        <w:rPr>
          <w:bCs/>
          <w:iCs/>
          <w:color w:val="000000"/>
        </w:rPr>
        <w:t xml:space="preserve">È infine importante precisare che la misurazione e valutazione della performance si riferiscono ad unità di analisi differenti ma tra loro correlate: 1. </w:t>
      </w:r>
      <w:proofErr w:type="gramStart"/>
      <w:r w:rsidRPr="00DF3EAC">
        <w:rPr>
          <w:bCs/>
          <w:iCs/>
          <w:color w:val="000000"/>
        </w:rPr>
        <w:t>amministrazione</w:t>
      </w:r>
      <w:proofErr w:type="gramEnd"/>
      <w:r w:rsidRPr="00DF3EAC">
        <w:rPr>
          <w:bCs/>
          <w:iCs/>
          <w:color w:val="000000"/>
        </w:rPr>
        <w:t xml:space="preserve"> nel suo complesso; 2. Le aree dell’amministrazione; 3. Obiettivi; 4. </w:t>
      </w:r>
      <w:proofErr w:type="gramStart"/>
      <w:r w:rsidRPr="00DF3EAC">
        <w:rPr>
          <w:bCs/>
          <w:iCs/>
          <w:color w:val="000000"/>
        </w:rPr>
        <w:t>individui</w:t>
      </w:r>
      <w:proofErr w:type="gramEnd"/>
      <w:r w:rsidRPr="00DF3EAC">
        <w:rPr>
          <w:bCs/>
          <w:iCs/>
          <w:color w:val="000000"/>
        </w:rPr>
        <w:t xml:space="preserve">. </w:t>
      </w:r>
    </w:p>
    <w:p w:rsidR="00DD1B42" w:rsidRPr="00DF3EAC" w:rsidRDefault="00DD1B42" w:rsidP="00DD1B42">
      <w:pPr>
        <w:autoSpaceDE w:val="0"/>
        <w:autoSpaceDN w:val="0"/>
        <w:adjustRightInd w:val="0"/>
        <w:ind w:right="-40"/>
        <w:jc w:val="both"/>
        <w:rPr>
          <w:bCs/>
          <w:iCs/>
          <w:color w:val="000000"/>
        </w:rPr>
      </w:pPr>
      <w:r w:rsidRPr="00DF3EAC">
        <w:rPr>
          <w:bCs/>
          <w:iCs/>
          <w:color w:val="000000"/>
        </w:rPr>
        <w:t xml:space="preserve">Le unità di analisi 1, 2, 3 rientrano nel perimetro della performance organizzativa; mentre quando il focus si sposta sull’individuo si entra nel campo della performance individuale. </w:t>
      </w:r>
    </w:p>
    <w:p w:rsidR="00DD1B42" w:rsidRPr="00DF3EAC" w:rsidRDefault="00DD1B42" w:rsidP="00DD1B42">
      <w:pPr>
        <w:autoSpaceDE w:val="0"/>
        <w:autoSpaceDN w:val="0"/>
        <w:adjustRightInd w:val="0"/>
        <w:ind w:right="-40"/>
        <w:jc w:val="both"/>
        <w:rPr>
          <w:bCs/>
          <w:iCs/>
          <w:color w:val="000000"/>
        </w:rPr>
      </w:pPr>
      <w:r w:rsidRPr="00DF3EAC">
        <w:rPr>
          <w:bCs/>
          <w:iCs/>
          <w:color w:val="000000"/>
        </w:rPr>
        <w:t xml:space="preserve">È evidente che performance organizzativa e performance individuale sono strettamente correlate in tutte le fasi del ciclo: solo l’azione programmata e coordinata degli individui consente infatti il raggiungimento di risultati organizzativi. </w:t>
      </w:r>
    </w:p>
    <w:p w:rsidR="00DD1B42" w:rsidRPr="00DF3EAC" w:rsidRDefault="00DD1B42" w:rsidP="00DD1B42">
      <w:pPr>
        <w:autoSpaceDE w:val="0"/>
        <w:autoSpaceDN w:val="0"/>
        <w:adjustRightInd w:val="0"/>
        <w:ind w:right="-40"/>
        <w:jc w:val="both"/>
        <w:rPr>
          <w:bCs/>
          <w:iCs/>
          <w:color w:val="000000"/>
        </w:rPr>
      </w:pPr>
      <w:r w:rsidRPr="00DF3EAC">
        <w:rPr>
          <w:bCs/>
          <w:iCs/>
          <w:color w:val="000000"/>
        </w:rPr>
        <w:t>Per quanto riguarda le modalità di raccordo e integrazione con i documenti di programmazione finanziaria e di bilancio si demanda alle risorse previste negli appositi capitoli di bilancio stanziate per i servizi dell’Amministrazione contenuti nel bilancio di programmazione/Docume</w:t>
      </w:r>
      <w:r w:rsidR="00062FC6">
        <w:rPr>
          <w:bCs/>
          <w:iCs/>
          <w:color w:val="000000"/>
        </w:rPr>
        <w:t>nto Unico di Programmazione 2019</w:t>
      </w:r>
      <w:r w:rsidRPr="00DF3EAC">
        <w:rPr>
          <w:bCs/>
          <w:iCs/>
          <w:color w:val="000000"/>
        </w:rPr>
        <w:t>-202</w:t>
      </w:r>
      <w:r w:rsidR="00062FC6">
        <w:rPr>
          <w:bCs/>
          <w:iCs/>
          <w:color w:val="000000"/>
        </w:rPr>
        <w:t>1</w:t>
      </w:r>
      <w:r w:rsidRPr="00DF3EAC">
        <w:rPr>
          <w:bCs/>
          <w:iCs/>
          <w:color w:val="000000"/>
        </w:rPr>
        <w:t xml:space="preserve"> in corso di approvazione.</w:t>
      </w:r>
    </w:p>
    <w:p w:rsidR="00DD1B42" w:rsidRPr="00DF3EAC" w:rsidRDefault="00DD1B42" w:rsidP="00DD1B42">
      <w:pPr>
        <w:autoSpaceDE w:val="0"/>
        <w:autoSpaceDN w:val="0"/>
        <w:adjustRightInd w:val="0"/>
        <w:jc w:val="both"/>
        <w:rPr>
          <w:b/>
          <w:iCs/>
          <w:color w:val="000000"/>
        </w:rPr>
      </w:pPr>
    </w:p>
    <w:p w:rsidR="00DD1B42" w:rsidRPr="00DF3EAC" w:rsidRDefault="00DD1B42" w:rsidP="00DD1B42">
      <w:pPr>
        <w:autoSpaceDE w:val="0"/>
        <w:autoSpaceDN w:val="0"/>
        <w:adjustRightInd w:val="0"/>
        <w:jc w:val="both"/>
        <w:rPr>
          <w:b/>
          <w:iCs/>
          <w:color w:val="000000"/>
        </w:rPr>
      </w:pPr>
      <w:r w:rsidRPr="00DF3EAC">
        <w:rPr>
          <w:b/>
          <w:iCs/>
          <w:color w:val="000000"/>
        </w:rPr>
        <w:t>FUNZIONAMENTO SISTEMA MISURAZIONE E VALUTAZIONE PERFORMANCE</w:t>
      </w:r>
    </w:p>
    <w:p w:rsidR="00DD1B42" w:rsidRPr="00DF3EAC" w:rsidRDefault="00DD1B42" w:rsidP="00DD1B42">
      <w:pPr>
        <w:autoSpaceDE w:val="0"/>
        <w:autoSpaceDN w:val="0"/>
        <w:adjustRightInd w:val="0"/>
        <w:jc w:val="both"/>
        <w:rPr>
          <w:bCs/>
          <w:iCs/>
        </w:rPr>
      </w:pPr>
      <w:r w:rsidRPr="00DF3EAC">
        <w:rPr>
          <w:bCs/>
          <w:iCs/>
          <w:color w:val="000000"/>
        </w:rPr>
        <w:t xml:space="preserve">In particolare questa amministrazione </w:t>
      </w:r>
      <w:proofErr w:type="gramStart"/>
      <w:r w:rsidRPr="00DF3EAC">
        <w:rPr>
          <w:bCs/>
          <w:iCs/>
        </w:rPr>
        <w:t>rientra  fra</w:t>
      </w:r>
      <w:proofErr w:type="gramEnd"/>
      <w:r w:rsidRPr="00DF3EAC">
        <w:rPr>
          <w:bCs/>
          <w:iCs/>
        </w:rPr>
        <w:t xml:space="preserve"> gli enti italiani di ridotte dimensioni che sono tenuti a relazionare sul “Ciclo delle Performance” mediante un documento snello, chiaro e di facile intelligibilità.</w:t>
      </w:r>
    </w:p>
    <w:p w:rsidR="00DD1B42" w:rsidRPr="00DF3EAC" w:rsidRDefault="00DD1B42" w:rsidP="00DD1B42">
      <w:pPr>
        <w:autoSpaceDE w:val="0"/>
        <w:autoSpaceDN w:val="0"/>
        <w:adjustRightInd w:val="0"/>
        <w:jc w:val="both"/>
      </w:pPr>
      <w:r w:rsidRPr="00DF3EAC">
        <w:rPr>
          <w:bCs/>
          <w:iCs/>
        </w:rPr>
        <w:t>Come riportato nella delibera degli “Strumenti di Misurazione e Valutazione delle P”, approvata da questa Amministrazione, l</w:t>
      </w:r>
      <w:r w:rsidRPr="00DF3EAC">
        <w:t>a messa a regime di questa nuova metodologia con le finalità sopra previste ha bisogno di un percorso evolutivo progressivo che abbraccia un periodo almeno triennale.</w:t>
      </w:r>
    </w:p>
    <w:p w:rsidR="00DD1B42" w:rsidRPr="00DF3EAC" w:rsidRDefault="00DD1B42" w:rsidP="00DD1B42">
      <w:pPr>
        <w:autoSpaceDE w:val="0"/>
        <w:autoSpaceDN w:val="0"/>
        <w:adjustRightInd w:val="0"/>
        <w:jc w:val="both"/>
        <w:rPr>
          <w:bCs/>
          <w:iCs/>
        </w:rPr>
      </w:pPr>
      <w:r w:rsidRPr="00DF3EAC">
        <w:rPr>
          <w:b/>
          <w:iCs/>
        </w:rPr>
        <w:t>PDO - Obiettivi e indicatori</w:t>
      </w:r>
      <w:r w:rsidRPr="00DF3EAC">
        <w:rPr>
          <w:bCs/>
          <w:iCs/>
        </w:rPr>
        <w:t>: Strumento di punta per l’attuazione del “Sistema di misurazione e valutazione delle Performance” è il Piano Dettagliato degli Obiettivi (PDO) che questa amministrazione ha iniziato ad elaborare annualmente per le finalità sopra citate.</w:t>
      </w:r>
    </w:p>
    <w:p w:rsidR="00DD1B42" w:rsidRPr="00DF3EAC" w:rsidRDefault="00DD1B42" w:rsidP="00DD1B42">
      <w:pPr>
        <w:autoSpaceDE w:val="0"/>
        <w:autoSpaceDN w:val="0"/>
        <w:adjustRightInd w:val="0"/>
        <w:ind w:right="-40"/>
        <w:jc w:val="both"/>
        <w:rPr>
          <w:bCs/>
          <w:iCs/>
        </w:rPr>
      </w:pPr>
      <w:r w:rsidRPr="00DF3EAC">
        <w:rPr>
          <w:bCs/>
          <w:iCs/>
        </w:rPr>
        <w:t>Nel PDO/</w:t>
      </w:r>
      <w:proofErr w:type="spellStart"/>
      <w:r w:rsidRPr="00DF3EAC">
        <w:rPr>
          <w:bCs/>
          <w:iCs/>
        </w:rPr>
        <w:t>PdP</w:t>
      </w:r>
      <w:proofErr w:type="spellEnd"/>
      <w:r w:rsidRPr="00DF3EAC">
        <w:rPr>
          <w:bCs/>
          <w:iCs/>
        </w:rPr>
        <w:t xml:space="preserve"> sono stati definiti gli indicatori e gli obiettivi di Mantenimento, Miglioramento o di Sviluppo, collegati ai valori di partenza in caso di obiettivi di Mantenimento o di Miglioramento e comunque con dei valori attesi per poter verificare l’effettivo raggiungimento del risultato.</w:t>
      </w:r>
    </w:p>
    <w:p w:rsidR="00DD1B42" w:rsidRPr="00DF3EAC" w:rsidRDefault="00DD1B42" w:rsidP="00DD1B42">
      <w:pPr>
        <w:pStyle w:val="Default"/>
        <w:jc w:val="both"/>
      </w:pPr>
      <w:r w:rsidRPr="00DF3EAC">
        <w:t>Non tutti gli obiettivi e gli indicatori rispecchiano i requisiti previsti dalla norma ma l’</w:t>
      </w:r>
      <w:proofErr w:type="spellStart"/>
      <w:r w:rsidRPr="00DF3EAC">
        <w:t>OdV</w:t>
      </w:r>
      <w:proofErr w:type="spellEnd"/>
      <w:r w:rsidRPr="00DF3EAC">
        <w:t xml:space="preserve"> ritiene che lo sforzo tendenziale sia da considerarsi positivo con particolare riferimento ai dipendenti destinatari dell’incentivo, anche se occorre ancora lavorare sulla dimensione manageriale e culturale. La sfida per l’innovazione si basa sul superamento della cultura dell’adempimento al fine di lavorare per obiettivi.  Questa nuova pratica fa parte di una dimensione culturale che per affermarsi ha bisogno di tempi medio-lunghi.</w:t>
      </w:r>
    </w:p>
    <w:p w:rsidR="00DD1B42" w:rsidRPr="00DF3EAC" w:rsidRDefault="00DD1B42" w:rsidP="00DD1B42">
      <w:pPr>
        <w:autoSpaceDE w:val="0"/>
        <w:autoSpaceDN w:val="0"/>
        <w:adjustRightInd w:val="0"/>
        <w:ind w:right="-40"/>
        <w:jc w:val="both"/>
      </w:pPr>
      <w:r w:rsidRPr="00DF3EAC">
        <w:rPr>
          <w:b/>
          <w:bCs/>
        </w:rPr>
        <w:t>La Performance individuale</w:t>
      </w:r>
      <w:r w:rsidRPr="00DF3EAC">
        <w:t>: Come riportato nel “Sistema di misurazione e Valutazione delle P.” la P. individuale viene valutata sotto due diversi aspetti:</w:t>
      </w:r>
    </w:p>
    <w:p w:rsidR="00DD1B42" w:rsidRPr="00DF3EAC" w:rsidRDefault="00DD1B42" w:rsidP="00DD1B42">
      <w:pPr>
        <w:autoSpaceDE w:val="0"/>
        <w:autoSpaceDN w:val="0"/>
        <w:adjustRightInd w:val="0"/>
        <w:ind w:right="-40"/>
        <w:jc w:val="both"/>
      </w:pPr>
      <w:r w:rsidRPr="00DF3EAC">
        <w:t>a) i comportamenti organizzativi tenuti dal lavoratore (il "</w:t>
      </w:r>
      <w:r w:rsidRPr="00DF3EAC">
        <w:rPr>
          <w:i/>
          <w:iCs/>
        </w:rPr>
        <w:t xml:space="preserve">come </w:t>
      </w:r>
      <w:r w:rsidRPr="00DF3EAC">
        <w:t>è stato fatto).</w:t>
      </w:r>
    </w:p>
    <w:p w:rsidR="00DD1B42" w:rsidRPr="00DF3EAC" w:rsidRDefault="00DD1B42" w:rsidP="00DD1B42">
      <w:pPr>
        <w:autoSpaceDE w:val="0"/>
        <w:autoSpaceDN w:val="0"/>
        <w:adjustRightInd w:val="0"/>
        <w:ind w:right="-40"/>
        <w:jc w:val="both"/>
      </w:pPr>
      <w:r w:rsidRPr="00DF3EAC">
        <w:t>b) i risultati ottenuti dal lavoratore in relazione agli obiettivi assegnati (il "</w:t>
      </w:r>
      <w:r w:rsidRPr="00DF3EAC">
        <w:rPr>
          <w:i/>
          <w:iCs/>
        </w:rPr>
        <w:t xml:space="preserve">cosa </w:t>
      </w:r>
      <w:r w:rsidRPr="00DF3EAC">
        <w:t>è stato fatto");</w:t>
      </w:r>
    </w:p>
    <w:p w:rsidR="00DD1B42" w:rsidRPr="00DF3EAC" w:rsidRDefault="00DD1B42" w:rsidP="00DD1B42">
      <w:pPr>
        <w:pStyle w:val="Default"/>
        <w:ind w:right="-40"/>
        <w:jc w:val="both"/>
        <w:rPr>
          <w:color w:val="auto"/>
        </w:rPr>
      </w:pPr>
      <w:proofErr w:type="gramStart"/>
      <w:r w:rsidRPr="00DF3EAC">
        <w:rPr>
          <w:color w:val="auto"/>
        </w:rPr>
        <w:t>mediante</w:t>
      </w:r>
      <w:proofErr w:type="gramEnd"/>
      <w:r w:rsidRPr="00DF3EAC">
        <w:rPr>
          <w:color w:val="auto"/>
        </w:rPr>
        <w:t xml:space="preserve"> apposita scheda suddivisa con percentuali diverse a seconda che i valutati siano Responsabili con indennità di risultato o collaboratori da incentivare mediante il fondo della </w:t>
      </w:r>
      <w:proofErr w:type="spellStart"/>
      <w:r w:rsidRPr="00DF3EAC">
        <w:rPr>
          <w:color w:val="auto"/>
        </w:rPr>
        <w:t>premialità</w:t>
      </w:r>
      <w:proofErr w:type="spellEnd"/>
      <w:r w:rsidRPr="00DF3EAC">
        <w:rPr>
          <w:color w:val="auto"/>
        </w:rPr>
        <w:t>.</w:t>
      </w:r>
    </w:p>
    <w:p w:rsidR="00DD1B42" w:rsidRPr="00DF3EAC" w:rsidRDefault="00DD1B42" w:rsidP="00DD1B42">
      <w:pPr>
        <w:ind w:right="-40"/>
        <w:jc w:val="both"/>
      </w:pPr>
      <w:r w:rsidRPr="00DF3EAC">
        <w:t xml:space="preserve">Da evidenziare che con il D.Lgs.74/2017 è </w:t>
      </w:r>
      <w:proofErr w:type="spellStart"/>
      <w:r w:rsidRPr="00DF3EAC">
        <w:t>stato</w:t>
      </w:r>
      <w:proofErr w:type="spellEnd"/>
      <w:r w:rsidRPr="00DF3EAC">
        <w:t xml:space="preserve"> abrogata l’applicazione dell’istituto delle fasce di merito ed inoltre, con riguardo alla previsione della selettività delle valutazioni, si dà atto che in questo ente risulta impraticabile per l’</w:t>
      </w:r>
      <w:proofErr w:type="spellStart"/>
      <w:r w:rsidRPr="00DF3EAC">
        <w:t>OdV</w:t>
      </w:r>
      <w:proofErr w:type="spellEnd"/>
      <w:r w:rsidRPr="00DF3EAC">
        <w:t xml:space="preserve"> pretendere e imporre delle differenziazioni di valutazione in considerazione del piccolo numero e della diversità di attività poste in essere da ciascuno.</w:t>
      </w:r>
    </w:p>
    <w:p w:rsidR="00DD1B42" w:rsidRPr="005F1267" w:rsidRDefault="00DD1B42" w:rsidP="00DD1B42">
      <w:pPr>
        <w:jc w:val="both"/>
      </w:pPr>
      <w:r w:rsidRPr="00684EF3">
        <w:rPr>
          <w:b/>
          <w:bCs/>
        </w:rPr>
        <w:lastRenderedPageBreak/>
        <w:t xml:space="preserve">La Performance organizzativa: </w:t>
      </w:r>
      <w:r w:rsidRPr="00684EF3">
        <w:t xml:space="preserve">Come previsto dal sistema di misurazione e valutazione delle P., l’organizzazione </w:t>
      </w:r>
      <w:r w:rsidRPr="00AA2D97">
        <w:rPr>
          <w:b/>
        </w:rPr>
        <w:t>si misura</w:t>
      </w:r>
      <w:r w:rsidRPr="00684EF3">
        <w:t xml:space="preserve"> sulla base del raggiungimento degli indicatori mentre la </w:t>
      </w:r>
      <w:r w:rsidRPr="00AA2D97">
        <w:rPr>
          <w:b/>
        </w:rPr>
        <w:t>valutazione</w:t>
      </w:r>
      <w:r w:rsidRPr="00684EF3">
        <w:t xml:space="preserve"> è data dalla media del raggiungimento degli obiettivi di ogni area che tiene conto delle giustificazioni sugli scostamenti riscontrati.</w:t>
      </w:r>
    </w:p>
    <w:p w:rsidR="00DD1B42" w:rsidRPr="00684EF3" w:rsidRDefault="00DD1B42" w:rsidP="00DD1B42">
      <w:pPr>
        <w:autoSpaceDE w:val="0"/>
        <w:autoSpaceDN w:val="0"/>
        <w:adjustRightInd w:val="0"/>
        <w:ind w:right="-40"/>
        <w:jc w:val="both"/>
        <w:rPr>
          <w:iCs/>
        </w:rPr>
      </w:pPr>
      <w:r w:rsidRPr="00684EF3">
        <w:rPr>
          <w:iCs/>
        </w:rPr>
        <w:t xml:space="preserve">L’analisi per l’attuazione di politiche sulla soddisfazione finale dei bisogni della collettività, obiettivo primo della P. Organizzativa, in un comune di questo tipo di dimensione viene effettuata in alcuni casi direttamente dai politici che vivono la realtà del paese. </w:t>
      </w:r>
    </w:p>
    <w:p w:rsidR="00DD1B42" w:rsidRPr="00684EF3" w:rsidRDefault="00DD1B42" w:rsidP="00DD1B42">
      <w:pPr>
        <w:autoSpaceDE w:val="0"/>
        <w:autoSpaceDN w:val="0"/>
        <w:adjustRightInd w:val="0"/>
        <w:ind w:right="-40"/>
        <w:jc w:val="both"/>
        <w:rPr>
          <w:iCs/>
        </w:rPr>
      </w:pPr>
      <w:r w:rsidRPr="00684EF3">
        <w:rPr>
          <w:iCs/>
        </w:rPr>
        <w:t xml:space="preserve">Occorre comunque diffondere la cultura del risultato, dell’economicità e dell’efficienza e promuovere concrete applicazioni di modelli utili a migliorare i servizi offerti e le forme gestionali e organizzative dei diversi servizi dell’ente in maniera oggettiva e misurabile. </w:t>
      </w:r>
    </w:p>
    <w:p w:rsidR="00C46A65" w:rsidRDefault="00C46A65" w:rsidP="00BA551C">
      <w:pPr>
        <w:autoSpaceDE w:val="0"/>
        <w:adjustRightInd w:val="0"/>
        <w:jc w:val="both"/>
      </w:pPr>
      <w:r w:rsidRPr="004302F7">
        <w:rPr>
          <w:b/>
        </w:rPr>
        <w:t>Sistema di</w:t>
      </w:r>
      <w:r w:rsidRPr="004302F7">
        <w:rPr>
          <w:b/>
          <w:bCs/>
        </w:rPr>
        <w:t xml:space="preserve"> trasparenza e </w:t>
      </w:r>
      <w:proofErr w:type="gramStart"/>
      <w:r w:rsidRPr="004302F7">
        <w:rPr>
          <w:b/>
          <w:bCs/>
        </w:rPr>
        <w:t>integrità</w:t>
      </w:r>
      <w:r w:rsidRPr="004302F7">
        <w:t xml:space="preserve"> :</w:t>
      </w:r>
      <w:proofErr w:type="gramEnd"/>
      <w:r w:rsidRPr="004302F7">
        <w:t xml:space="preserve"> </w:t>
      </w:r>
      <w:r w:rsidRPr="006C1DE3">
        <w:t xml:space="preserve"> Ai sensi della L.190/2013 a gennaio 2018 è stato approvato il Piano Triennale per la Trasparenza e l’Integrità, che è un allegato del PTPC, e ad aprile 2018 è stata attivato il monitoraggio sulla pubblicazione dei dati al 31.3.2018 previsti dalle delibere dell’ANAC. A seguito </w:t>
      </w:r>
      <w:r>
        <w:t xml:space="preserve">di collegamento con il sito dell’Unione </w:t>
      </w:r>
      <w:r w:rsidRPr="006C1DE3">
        <w:t xml:space="preserve">si dà atto che </w:t>
      </w:r>
      <w:proofErr w:type="gramStart"/>
      <w:r>
        <w:t>dal  monitoraggio</w:t>
      </w:r>
      <w:proofErr w:type="gramEnd"/>
      <w:r>
        <w:t xml:space="preserve"> emerge </w:t>
      </w:r>
      <w:r w:rsidRPr="006C1DE3">
        <w:t xml:space="preserve"> </w:t>
      </w:r>
      <w:r w:rsidR="00062FC6">
        <w:t xml:space="preserve">che </w:t>
      </w:r>
      <w:r>
        <w:t xml:space="preserve"> è </w:t>
      </w:r>
      <w:r w:rsidRPr="006C1DE3">
        <w:t xml:space="preserve">stato effettuato </w:t>
      </w:r>
      <w:r>
        <w:t>il</w:t>
      </w:r>
      <w:r w:rsidRPr="006C1DE3">
        <w:t xml:space="preserve"> lavoro di </w:t>
      </w:r>
      <w:r>
        <w:t>aggiornamento</w:t>
      </w:r>
      <w:r w:rsidRPr="006C1DE3">
        <w:t xml:space="preserve"> d</w:t>
      </w:r>
      <w:r>
        <w:t>e</w:t>
      </w:r>
      <w:r w:rsidRPr="006C1DE3">
        <w:t xml:space="preserve">i dati </w:t>
      </w:r>
      <w:r>
        <w:t xml:space="preserve">richiesti dalle </w:t>
      </w:r>
      <w:r w:rsidRPr="006C1DE3">
        <w:t xml:space="preserve">sezioni </w:t>
      </w:r>
      <w:r>
        <w:t>della trasparenza.</w:t>
      </w:r>
      <w:r w:rsidRPr="006C1DE3">
        <w:t xml:space="preserve"> </w:t>
      </w:r>
      <w:r>
        <w:t xml:space="preserve">Il </w:t>
      </w:r>
      <w:proofErr w:type="spellStart"/>
      <w:r>
        <w:t>NdV</w:t>
      </w:r>
      <w:proofErr w:type="spellEnd"/>
      <w:r>
        <w:t xml:space="preserve"> esprime una valutazione </w:t>
      </w:r>
      <w:r w:rsidR="00062FC6">
        <w:t>positiva</w:t>
      </w:r>
      <w:r w:rsidRPr="006C1DE3">
        <w:t xml:space="preserve"> </w:t>
      </w:r>
      <w:r>
        <w:t>sul raggiungimento dell’obiettivo</w:t>
      </w:r>
      <w:r w:rsidRPr="006C1DE3">
        <w:t>.</w:t>
      </w:r>
    </w:p>
    <w:p w:rsidR="00C46A65" w:rsidRPr="006C1DE3" w:rsidRDefault="00C46A65" w:rsidP="00BA551C">
      <w:pPr>
        <w:autoSpaceDE w:val="0"/>
        <w:adjustRightInd w:val="0"/>
        <w:jc w:val="both"/>
        <w:rPr>
          <w:lang w:eastAsia="en-US"/>
        </w:rPr>
      </w:pPr>
      <w:r w:rsidRPr="004302F7">
        <w:rPr>
          <w:b/>
        </w:rPr>
        <w:t xml:space="preserve">Collegamento Performance/Programma Anticorruzione: </w:t>
      </w:r>
      <w:r w:rsidRPr="006C1DE3">
        <w:rPr>
          <w:lang w:eastAsia="en-US"/>
        </w:rPr>
        <w:t xml:space="preserve">Ai sensi della L.190/2013 a gennaio 2018 è stato approvato il Piano Triennale per la Prevenzione della Corruzione (PTPC) 2018-2020 mentre già precedentemente era stato approvato il Codice di Comportamento Interno e la disciplina degli incarichi extra lavorativi dei dipendenti. Inoltre è stato rivisto e ripubblicato il “Codice Disciplinare” a seguito delle modifiche apportate dal D.Lgs.74/2017. Il piano è stato redatto tenendo conto dell’organizzazione di un comune di ridotte dimensioni che non può mettere in campo risorse umane e strumentali di organizzazioni più grandi e maggiormente esposte al rischio corruzione. La collaborazione con i Responsabili ha consentito la valutazione del rischio connesso ai vari processi e l’adozione di talune misure di mitigazione e contrasto dei fenomeni di corruzione. </w:t>
      </w:r>
    </w:p>
    <w:p w:rsidR="00C46A65" w:rsidRPr="008F3AE3" w:rsidRDefault="00C46A65" w:rsidP="00BA551C">
      <w:pPr>
        <w:pStyle w:val="NoSpacing1"/>
        <w:jc w:val="both"/>
        <w:rPr>
          <w:rFonts w:ascii="Times New Roman" w:hAnsi="Times New Roman"/>
          <w:sz w:val="24"/>
          <w:szCs w:val="24"/>
        </w:rPr>
      </w:pPr>
      <w:r w:rsidRPr="008F3AE3">
        <w:rPr>
          <w:rFonts w:ascii="Times New Roman" w:hAnsi="Times New Roman"/>
          <w:sz w:val="24"/>
          <w:szCs w:val="24"/>
        </w:rPr>
        <w:t>Gli obiettivi contenuti nel piano sono stati formulati in collegamento con la programmazione strategica e operativa dell’Ente definita nel Piano Dettagliato degli Obiettivi/Piano delle Performance (PDO/</w:t>
      </w:r>
      <w:proofErr w:type="spellStart"/>
      <w:r w:rsidRPr="008F3AE3">
        <w:rPr>
          <w:rFonts w:ascii="Times New Roman" w:hAnsi="Times New Roman"/>
          <w:sz w:val="24"/>
          <w:szCs w:val="24"/>
        </w:rPr>
        <w:t>PdP</w:t>
      </w:r>
      <w:proofErr w:type="spellEnd"/>
      <w:r w:rsidRPr="008F3AE3">
        <w:rPr>
          <w:rFonts w:ascii="Times New Roman" w:hAnsi="Times New Roman"/>
          <w:sz w:val="24"/>
          <w:szCs w:val="24"/>
        </w:rPr>
        <w:t>).</w:t>
      </w:r>
    </w:p>
    <w:p w:rsidR="00C46A65" w:rsidRPr="008F3AE3" w:rsidRDefault="00C46A65" w:rsidP="00BA551C">
      <w:pPr>
        <w:pStyle w:val="NoSpacing1"/>
        <w:jc w:val="both"/>
        <w:rPr>
          <w:rFonts w:ascii="Times New Roman" w:hAnsi="Times New Roman"/>
          <w:sz w:val="24"/>
          <w:szCs w:val="24"/>
        </w:rPr>
      </w:pPr>
      <w:r w:rsidRPr="008F3AE3">
        <w:rPr>
          <w:rFonts w:ascii="Times New Roman" w:hAnsi="Times New Roman"/>
          <w:sz w:val="24"/>
          <w:szCs w:val="24"/>
        </w:rPr>
        <w:t>La funzione di controllo dell’effettiva attuazione degli obblighi di pubblicazione previsti dalla normativa vigente da parte del RPC, è stata riportata nella Relazione del Presidente Prevenzione Anticorruzione anno 2</w:t>
      </w:r>
      <w:r>
        <w:rPr>
          <w:rFonts w:ascii="Times New Roman" w:hAnsi="Times New Roman"/>
          <w:sz w:val="24"/>
          <w:szCs w:val="24"/>
        </w:rPr>
        <w:t>01</w:t>
      </w:r>
      <w:r w:rsidR="00062FC6">
        <w:rPr>
          <w:rFonts w:ascii="Times New Roman" w:hAnsi="Times New Roman"/>
          <w:sz w:val="24"/>
          <w:szCs w:val="24"/>
        </w:rPr>
        <w:t>8</w:t>
      </w:r>
      <w:r>
        <w:rPr>
          <w:rFonts w:ascii="Times New Roman" w:hAnsi="Times New Roman"/>
          <w:sz w:val="24"/>
          <w:szCs w:val="24"/>
        </w:rPr>
        <w:t xml:space="preserve"> riportata sul sito</w:t>
      </w:r>
      <w:r w:rsidRPr="008F3AE3">
        <w:rPr>
          <w:rFonts w:ascii="Times New Roman" w:hAnsi="Times New Roman"/>
          <w:sz w:val="24"/>
          <w:szCs w:val="24"/>
        </w:rPr>
        <w:t xml:space="preserve">. </w:t>
      </w:r>
    </w:p>
    <w:p w:rsidR="00C46A65" w:rsidRDefault="00C46A65">
      <w:pPr>
        <w:pStyle w:val="Default"/>
        <w:ind w:right="-40"/>
        <w:jc w:val="both"/>
        <w:rPr>
          <w:color w:val="00000A"/>
          <w:sz w:val="22"/>
          <w:szCs w:val="22"/>
        </w:rPr>
      </w:pPr>
    </w:p>
    <w:p w:rsidR="00DD1B42" w:rsidRPr="00684EF3" w:rsidRDefault="00DD1B42" w:rsidP="00DD1B42">
      <w:pPr>
        <w:numPr>
          <w:ilvl w:val="0"/>
          <w:numId w:val="21"/>
        </w:numPr>
        <w:suppressAutoHyphens w:val="0"/>
        <w:jc w:val="center"/>
        <w:rPr>
          <w:b/>
          <w:bCs/>
        </w:rPr>
      </w:pPr>
      <w:r w:rsidRPr="00684EF3">
        <w:rPr>
          <w:b/>
          <w:bCs/>
        </w:rPr>
        <w:t>RAGGIUNGIMENTO DEGLI OBIETTIVI 201</w:t>
      </w:r>
      <w:r w:rsidR="00062FC6">
        <w:rPr>
          <w:b/>
          <w:bCs/>
        </w:rPr>
        <w:t>8</w:t>
      </w:r>
      <w:r w:rsidRPr="00684EF3">
        <w:rPr>
          <w:b/>
          <w:bCs/>
        </w:rPr>
        <w:t xml:space="preserve"> DI MIGLIORAMENTO/ MANTENIMENTO/ SVILUPPO</w:t>
      </w:r>
    </w:p>
    <w:p w:rsidR="00C46A65" w:rsidRDefault="00C46A65">
      <w:pPr>
        <w:ind w:right="-40"/>
        <w:rPr>
          <w:sz w:val="22"/>
          <w:szCs w:val="22"/>
        </w:rPr>
      </w:pPr>
    </w:p>
    <w:p w:rsidR="00C46A65" w:rsidRDefault="00C46A65">
      <w:pPr>
        <w:jc w:val="both"/>
        <w:rPr>
          <w:b/>
          <w:sz w:val="22"/>
          <w:szCs w:val="22"/>
        </w:rPr>
      </w:pPr>
      <w:r>
        <w:rPr>
          <w:b/>
          <w:sz w:val="22"/>
          <w:szCs w:val="22"/>
        </w:rPr>
        <w:t>VALUTAZIONE PERFORANCE INDIVIDUALE E DI AREA - VERIFICA RAGGIUNGIMENTO DEGLI OBIETTIVI RIPORTATI NEL PDO/</w:t>
      </w:r>
      <w:proofErr w:type="spellStart"/>
      <w:r>
        <w:rPr>
          <w:b/>
          <w:sz w:val="22"/>
          <w:szCs w:val="22"/>
        </w:rPr>
        <w:t>PdP</w:t>
      </w:r>
      <w:proofErr w:type="spellEnd"/>
      <w:r>
        <w:rPr>
          <w:b/>
          <w:sz w:val="22"/>
          <w:szCs w:val="22"/>
        </w:rPr>
        <w:t xml:space="preserve"> 201</w:t>
      </w:r>
      <w:r w:rsidR="00062FC6">
        <w:rPr>
          <w:b/>
          <w:sz w:val="22"/>
          <w:szCs w:val="22"/>
        </w:rPr>
        <w:t>8</w:t>
      </w:r>
      <w:r>
        <w:rPr>
          <w:b/>
          <w:sz w:val="22"/>
          <w:szCs w:val="22"/>
        </w:rPr>
        <w:t>:</w:t>
      </w:r>
    </w:p>
    <w:p w:rsidR="00C46A65" w:rsidRDefault="00C46A65">
      <w:pPr>
        <w:jc w:val="both"/>
        <w:rPr>
          <w:sz w:val="22"/>
          <w:szCs w:val="22"/>
        </w:rPr>
      </w:pPr>
    </w:p>
    <w:p w:rsidR="00C46A65" w:rsidRDefault="00C46A65">
      <w:pPr>
        <w:jc w:val="both"/>
        <w:rPr>
          <w:sz w:val="22"/>
          <w:szCs w:val="22"/>
        </w:rPr>
      </w:pPr>
      <w:r>
        <w:rPr>
          <w:sz w:val="22"/>
          <w:szCs w:val="22"/>
        </w:rPr>
        <w:t>La verifica per la valutazione degli obiettivi del PDO/</w:t>
      </w:r>
      <w:proofErr w:type="spellStart"/>
      <w:r>
        <w:rPr>
          <w:sz w:val="22"/>
          <w:szCs w:val="22"/>
        </w:rPr>
        <w:t>PdP</w:t>
      </w:r>
      <w:proofErr w:type="spellEnd"/>
      <w:r>
        <w:rPr>
          <w:sz w:val="22"/>
          <w:szCs w:val="22"/>
        </w:rPr>
        <w:t xml:space="preserve"> </w:t>
      </w:r>
      <w:r w:rsidR="00E35793">
        <w:rPr>
          <w:sz w:val="22"/>
          <w:szCs w:val="22"/>
        </w:rPr>
        <w:t>è stata</w:t>
      </w:r>
      <w:r>
        <w:rPr>
          <w:sz w:val="22"/>
          <w:szCs w:val="22"/>
        </w:rPr>
        <w:t xml:space="preserve"> effettuata sulla base:</w:t>
      </w:r>
    </w:p>
    <w:p w:rsidR="00C46A65" w:rsidRDefault="00C46A65">
      <w:pPr>
        <w:numPr>
          <w:ilvl w:val="0"/>
          <w:numId w:val="3"/>
        </w:numPr>
        <w:jc w:val="both"/>
        <w:rPr>
          <w:sz w:val="22"/>
          <w:szCs w:val="22"/>
        </w:rPr>
      </w:pPr>
      <w:proofErr w:type="gramStart"/>
      <w:r>
        <w:rPr>
          <w:sz w:val="22"/>
          <w:szCs w:val="22"/>
        </w:rPr>
        <w:t>delle</w:t>
      </w:r>
      <w:proofErr w:type="gramEnd"/>
      <w:r>
        <w:rPr>
          <w:sz w:val="22"/>
          <w:szCs w:val="22"/>
        </w:rPr>
        <w:t xml:space="preserve"> relazioni presentate dai Responsabili per quanto riguarda il PDO/</w:t>
      </w:r>
      <w:proofErr w:type="spellStart"/>
      <w:r>
        <w:rPr>
          <w:sz w:val="22"/>
          <w:szCs w:val="22"/>
        </w:rPr>
        <w:t>PdP</w:t>
      </w:r>
      <w:proofErr w:type="spellEnd"/>
      <w:r>
        <w:rPr>
          <w:sz w:val="22"/>
          <w:szCs w:val="22"/>
        </w:rPr>
        <w:t xml:space="preserve"> della propria area e dai dipendenti non P.O. per quanto riguarda le performance individuali indicate nel PDO/</w:t>
      </w:r>
      <w:proofErr w:type="spellStart"/>
      <w:r>
        <w:rPr>
          <w:sz w:val="22"/>
          <w:szCs w:val="22"/>
        </w:rPr>
        <w:t>PdP</w:t>
      </w:r>
      <w:proofErr w:type="spellEnd"/>
      <w:r>
        <w:rPr>
          <w:sz w:val="22"/>
          <w:szCs w:val="22"/>
        </w:rPr>
        <w:t>:</w:t>
      </w:r>
    </w:p>
    <w:p w:rsidR="00C46A65" w:rsidRDefault="00C46A65">
      <w:pPr>
        <w:numPr>
          <w:ilvl w:val="0"/>
          <w:numId w:val="3"/>
        </w:numPr>
        <w:jc w:val="both"/>
        <w:rPr>
          <w:sz w:val="22"/>
          <w:szCs w:val="22"/>
        </w:rPr>
      </w:pPr>
      <w:proofErr w:type="gramStart"/>
      <w:r>
        <w:rPr>
          <w:sz w:val="22"/>
          <w:szCs w:val="22"/>
        </w:rPr>
        <w:t>dai</w:t>
      </w:r>
      <w:proofErr w:type="gramEnd"/>
      <w:r>
        <w:rPr>
          <w:sz w:val="22"/>
          <w:szCs w:val="22"/>
        </w:rPr>
        <w:t xml:space="preserve"> controlli a campione effettuati sui documenti e sugli atti dichiarati nella relazione;</w:t>
      </w:r>
    </w:p>
    <w:p w:rsidR="00C46A65" w:rsidRDefault="00C46A65">
      <w:pPr>
        <w:numPr>
          <w:ilvl w:val="0"/>
          <w:numId w:val="3"/>
        </w:numPr>
        <w:jc w:val="both"/>
        <w:rPr>
          <w:sz w:val="22"/>
          <w:szCs w:val="22"/>
        </w:rPr>
      </w:pPr>
      <w:proofErr w:type="gramStart"/>
      <w:r>
        <w:rPr>
          <w:sz w:val="22"/>
          <w:szCs w:val="22"/>
        </w:rPr>
        <w:t>del</w:t>
      </w:r>
      <w:proofErr w:type="gramEnd"/>
      <w:r>
        <w:rPr>
          <w:sz w:val="22"/>
          <w:szCs w:val="22"/>
        </w:rPr>
        <w:t xml:space="preserve"> confronto con alcuni dipendenti in merito a quanto riportato nella relazione.</w:t>
      </w:r>
    </w:p>
    <w:p w:rsidR="00C46A65" w:rsidRDefault="00C46A65">
      <w:pPr>
        <w:jc w:val="both"/>
        <w:rPr>
          <w:sz w:val="22"/>
          <w:szCs w:val="22"/>
        </w:rPr>
      </w:pPr>
    </w:p>
    <w:p w:rsidR="00C46A65" w:rsidRDefault="00C46A65">
      <w:pPr>
        <w:jc w:val="both"/>
        <w:rPr>
          <w:b/>
          <w:sz w:val="22"/>
          <w:szCs w:val="22"/>
        </w:rPr>
      </w:pPr>
      <w:r>
        <w:rPr>
          <w:b/>
          <w:sz w:val="22"/>
          <w:szCs w:val="22"/>
        </w:rPr>
        <w:t xml:space="preserve">AREA SERVIZI AMMINISTRATIVI VARI – </w:t>
      </w:r>
      <w:proofErr w:type="gramStart"/>
      <w:r>
        <w:rPr>
          <w:b/>
          <w:sz w:val="22"/>
          <w:szCs w:val="22"/>
        </w:rPr>
        <w:t>Responsabile:  Sig.ra</w:t>
      </w:r>
      <w:proofErr w:type="gramEnd"/>
      <w:r>
        <w:rPr>
          <w:b/>
          <w:sz w:val="22"/>
          <w:szCs w:val="22"/>
        </w:rPr>
        <w:t xml:space="preserve"> Rovati </w:t>
      </w:r>
    </w:p>
    <w:p w:rsidR="00062FC6" w:rsidRDefault="00062FC6">
      <w:pPr>
        <w:jc w:val="both"/>
        <w:rPr>
          <w:b/>
          <w:sz w:val="22"/>
          <w:szCs w:val="22"/>
        </w:rPr>
      </w:pPr>
    </w:p>
    <w:tbl>
      <w:tblPr>
        <w:tblW w:w="10056" w:type="dxa"/>
        <w:tblInd w:w="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28" w:type="dxa"/>
          <w:left w:w="18" w:type="dxa"/>
          <w:bottom w:w="28" w:type="dxa"/>
          <w:right w:w="28" w:type="dxa"/>
        </w:tblCellMar>
        <w:tblLook w:val="00A0" w:firstRow="1" w:lastRow="0" w:firstColumn="1" w:lastColumn="0" w:noHBand="0" w:noVBand="0"/>
      </w:tblPr>
      <w:tblGrid>
        <w:gridCol w:w="328"/>
        <w:gridCol w:w="3051"/>
        <w:gridCol w:w="2011"/>
        <w:gridCol w:w="1929"/>
        <w:gridCol w:w="2737"/>
      </w:tblGrid>
      <w:tr w:rsidR="00BC7FE5" w:rsidRPr="00BA551C" w:rsidTr="00C0730F">
        <w:tc>
          <w:tcPr>
            <w:tcW w:w="328" w:type="dxa"/>
            <w:tcMar>
              <w:left w:w="18" w:type="dxa"/>
            </w:tcMar>
            <w:vAlign w:val="center"/>
          </w:tcPr>
          <w:p w:rsidR="00BC7FE5" w:rsidRPr="00BA551C" w:rsidRDefault="00BC7FE5" w:rsidP="00C0730F">
            <w:pPr>
              <w:pStyle w:val="Contenutotabella"/>
              <w:spacing w:after="283"/>
              <w:jc w:val="center"/>
            </w:pPr>
            <w:r w:rsidRPr="00BA551C">
              <w:rPr>
                <w:sz w:val="18"/>
              </w:rPr>
              <w:t>N°</w:t>
            </w:r>
          </w:p>
        </w:tc>
        <w:tc>
          <w:tcPr>
            <w:tcW w:w="3051" w:type="dxa"/>
            <w:tcMar>
              <w:left w:w="0" w:type="dxa"/>
            </w:tcMar>
            <w:vAlign w:val="center"/>
          </w:tcPr>
          <w:p w:rsidR="00BC7FE5" w:rsidRPr="00BA551C" w:rsidRDefault="00BC7FE5" w:rsidP="00C0730F">
            <w:pPr>
              <w:pStyle w:val="Contenutotabella"/>
              <w:spacing w:after="283"/>
              <w:jc w:val="center"/>
              <w:rPr>
                <w:b/>
              </w:rPr>
            </w:pPr>
            <w:r w:rsidRPr="00BA551C">
              <w:rPr>
                <w:b/>
                <w:sz w:val="18"/>
              </w:rPr>
              <w:t>DESCRIZIONE</w:t>
            </w:r>
          </w:p>
        </w:tc>
        <w:tc>
          <w:tcPr>
            <w:tcW w:w="2011" w:type="dxa"/>
            <w:tcMar>
              <w:left w:w="0" w:type="dxa"/>
            </w:tcMar>
            <w:vAlign w:val="center"/>
          </w:tcPr>
          <w:p w:rsidR="00BC7FE5" w:rsidRPr="00BA551C" w:rsidRDefault="00BC7FE5" w:rsidP="00C0730F">
            <w:pPr>
              <w:pStyle w:val="Contenutotabella"/>
              <w:spacing w:after="283"/>
              <w:jc w:val="center"/>
              <w:rPr>
                <w:b/>
              </w:rPr>
            </w:pPr>
            <w:r w:rsidRPr="00BA551C">
              <w:rPr>
                <w:b/>
                <w:sz w:val="18"/>
              </w:rPr>
              <w:t>VALORI DI PARTENZA</w:t>
            </w:r>
          </w:p>
        </w:tc>
        <w:tc>
          <w:tcPr>
            <w:tcW w:w="1929" w:type="dxa"/>
            <w:tcMar>
              <w:left w:w="0" w:type="dxa"/>
            </w:tcMar>
            <w:vAlign w:val="center"/>
          </w:tcPr>
          <w:p w:rsidR="00BC7FE5" w:rsidRPr="00BA551C" w:rsidRDefault="00BC7FE5" w:rsidP="00C0730F">
            <w:pPr>
              <w:pStyle w:val="Contenutotabella"/>
              <w:spacing w:after="283"/>
              <w:jc w:val="center"/>
              <w:rPr>
                <w:b/>
              </w:rPr>
            </w:pPr>
            <w:r w:rsidRPr="00BA551C">
              <w:rPr>
                <w:b/>
                <w:sz w:val="18"/>
              </w:rPr>
              <w:t>VALORE DA RAGGIUNGERE</w:t>
            </w:r>
          </w:p>
        </w:tc>
        <w:tc>
          <w:tcPr>
            <w:tcW w:w="2737" w:type="dxa"/>
            <w:tcMar>
              <w:left w:w="0" w:type="dxa"/>
            </w:tcMar>
            <w:vAlign w:val="center"/>
          </w:tcPr>
          <w:p w:rsidR="00BC7FE5" w:rsidRPr="00BA551C" w:rsidRDefault="00BC7FE5" w:rsidP="00C0730F">
            <w:pPr>
              <w:pStyle w:val="Contenutotabella"/>
              <w:spacing w:after="283"/>
              <w:jc w:val="center"/>
              <w:rPr>
                <w:b/>
              </w:rPr>
            </w:pPr>
            <w:r w:rsidRPr="00BA551C">
              <w:rPr>
                <w:b/>
                <w:sz w:val="18"/>
              </w:rPr>
              <w:t xml:space="preserve">Relazione </w:t>
            </w:r>
            <w:proofErr w:type="spellStart"/>
            <w:proofErr w:type="gramStart"/>
            <w:r w:rsidRPr="00BA551C">
              <w:rPr>
                <w:b/>
                <w:sz w:val="18"/>
              </w:rPr>
              <w:t>ragg.nto</w:t>
            </w:r>
            <w:proofErr w:type="spellEnd"/>
            <w:r w:rsidRPr="00BA551C">
              <w:rPr>
                <w:b/>
                <w:sz w:val="18"/>
              </w:rPr>
              <w:t>  obiettivi</w:t>
            </w:r>
            <w:proofErr w:type="gramEnd"/>
          </w:p>
        </w:tc>
      </w:tr>
      <w:tr w:rsidR="00BC7FE5" w:rsidRPr="00BA551C" w:rsidTr="00C0730F">
        <w:tc>
          <w:tcPr>
            <w:tcW w:w="328" w:type="dxa"/>
            <w:vAlign w:val="center"/>
          </w:tcPr>
          <w:p w:rsidR="00BC7FE5" w:rsidRPr="00BA551C" w:rsidRDefault="00BC7FE5" w:rsidP="00C0730F">
            <w:pPr>
              <w:pStyle w:val="Contenutotabella"/>
              <w:spacing w:after="283"/>
              <w:jc w:val="center"/>
            </w:pPr>
            <w:r w:rsidRPr="00BA551C">
              <w:t>1</w:t>
            </w:r>
          </w:p>
        </w:tc>
        <w:tc>
          <w:tcPr>
            <w:tcW w:w="3051" w:type="dxa"/>
            <w:tcMar>
              <w:top w:w="0" w:type="dxa"/>
              <w:left w:w="0" w:type="dxa"/>
            </w:tcMar>
            <w:vAlign w:val="center"/>
          </w:tcPr>
          <w:p w:rsidR="00BC7FE5" w:rsidRDefault="00BC7FE5" w:rsidP="00C0730F">
            <w:pPr>
              <w:rPr>
                <w:b/>
                <w:bCs/>
              </w:rPr>
            </w:pPr>
            <w:r>
              <w:rPr>
                <w:b/>
                <w:bCs/>
                <w:sz w:val="22"/>
                <w:szCs w:val="22"/>
              </w:rPr>
              <w:t>Collegamento Performance/Programma anticorruzione</w:t>
            </w:r>
            <w:r>
              <w:rPr>
                <w:sz w:val="22"/>
                <w:szCs w:val="22"/>
              </w:rPr>
              <w:t xml:space="preserve">: I responsabili di struttura dovranno, entro la fine del 2017: </w:t>
            </w:r>
            <w:r>
              <w:rPr>
                <w:sz w:val="22"/>
                <w:szCs w:val="22"/>
              </w:rPr>
              <w:br/>
            </w:r>
            <w:r>
              <w:rPr>
                <w:sz w:val="22"/>
                <w:szCs w:val="22"/>
              </w:rPr>
              <w:lastRenderedPageBreak/>
              <w:t xml:space="preserve">1. </w:t>
            </w:r>
            <w:proofErr w:type="gramStart"/>
            <w:r>
              <w:rPr>
                <w:sz w:val="22"/>
                <w:szCs w:val="22"/>
              </w:rPr>
              <w:t>identificare</w:t>
            </w:r>
            <w:proofErr w:type="gramEnd"/>
            <w:r>
              <w:rPr>
                <w:sz w:val="22"/>
                <w:szCs w:val="22"/>
              </w:rPr>
              <w:t xml:space="preserve"> e analizzare altre attività di loro competenza a rischio corruzione 2. </w:t>
            </w:r>
            <w:proofErr w:type="gramStart"/>
            <w:r>
              <w:rPr>
                <w:sz w:val="22"/>
                <w:szCs w:val="22"/>
              </w:rPr>
              <w:t>fornire</w:t>
            </w:r>
            <w:proofErr w:type="gramEnd"/>
            <w:r>
              <w:rPr>
                <w:sz w:val="22"/>
                <w:szCs w:val="22"/>
              </w:rPr>
              <w:t xml:space="preserve"> al Responsabile anticorruzione le informazioni necessarie e le proposte adeguate per l’adozione di misure idonee a prevenire e contrastare i fenomeni di corruzione e a controllarne il rispetto; </w:t>
            </w:r>
          </w:p>
        </w:tc>
        <w:tc>
          <w:tcPr>
            <w:tcW w:w="2011" w:type="dxa"/>
            <w:tcMar>
              <w:top w:w="0" w:type="dxa"/>
              <w:left w:w="18" w:type="dxa"/>
            </w:tcMar>
            <w:vAlign w:val="center"/>
          </w:tcPr>
          <w:p w:rsidR="00BC7FE5" w:rsidRDefault="00BC7FE5" w:rsidP="00C0730F">
            <w:pPr>
              <w:jc w:val="center"/>
            </w:pPr>
            <w:r>
              <w:rPr>
                <w:sz w:val="22"/>
                <w:szCs w:val="22"/>
              </w:rPr>
              <w:lastRenderedPageBreak/>
              <w:t>Predisposto Programma Anticorruzione 2016-2018</w:t>
            </w:r>
          </w:p>
        </w:tc>
        <w:tc>
          <w:tcPr>
            <w:tcW w:w="1929" w:type="dxa"/>
            <w:tcMar>
              <w:left w:w="18" w:type="dxa"/>
            </w:tcMar>
            <w:vAlign w:val="center"/>
          </w:tcPr>
          <w:p w:rsidR="00BC7FE5" w:rsidRDefault="00BC7FE5" w:rsidP="00C0730F">
            <w:r>
              <w:rPr>
                <w:sz w:val="22"/>
                <w:szCs w:val="22"/>
              </w:rPr>
              <w:t xml:space="preserve">Collaborazione nella predisposizione </w:t>
            </w:r>
            <w:proofErr w:type="spellStart"/>
            <w:r>
              <w:rPr>
                <w:sz w:val="22"/>
                <w:szCs w:val="22"/>
              </w:rPr>
              <w:t>dl</w:t>
            </w:r>
            <w:proofErr w:type="spellEnd"/>
            <w:r>
              <w:rPr>
                <w:sz w:val="22"/>
                <w:szCs w:val="22"/>
              </w:rPr>
              <w:t xml:space="preserve"> Piano Triennale Prevenzione </w:t>
            </w:r>
            <w:proofErr w:type="gramStart"/>
            <w:r>
              <w:rPr>
                <w:sz w:val="22"/>
                <w:szCs w:val="22"/>
              </w:rPr>
              <w:t>Corruzione  2017</w:t>
            </w:r>
            <w:proofErr w:type="gramEnd"/>
            <w:r>
              <w:rPr>
                <w:sz w:val="22"/>
                <w:szCs w:val="22"/>
              </w:rPr>
              <w:t>-</w:t>
            </w:r>
            <w:r>
              <w:rPr>
                <w:sz w:val="22"/>
                <w:szCs w:val="22"/>
              </w:rPr>
              <w:lastRenderedPageBreak/>
              <w:t>2019 Approvazione PTPC</w:t>
            </w:r>
          </w:p>
        </w:tc>
        <w:tc>
          <w:tcPr>
            <w:tcW w:w="2737" w:type="dxa"/>
            <w:tcMar>
              <w:left w:w="18" w:type="dxa"/>
            </w:tcMar>
            <w:vAlign w:val="center"/>
          </w:tcPr>
          <w:p w:rsidR="00BC7FE5" w:rsidRPr="006C1DE3" w:rsidRDefault="00BC7FE5" w:rsidP="00C0730F">
            <w:pPr>
              <w:autoSpaceDE w:val="0"/>
              <w:adjustRightInd w:val="0"/>
              <w:jc w:val="both"/>
              <w:rPr>
                <w:lang w:eastAsia="en-US"/>
              </w:rPr>
            </w:pPr>
            <w:r>
              <w:lastRenderedPageBreak/>
              <w:t> </w:t>
            </w:r>
            <w:r w:rsidRPr="006C1DE3">
              <w:rPr>
                <w:lang w:eastAsia="en-US"/>
              </w:rPr>
              <w:t xml:space="preserve">Ai sensi della L.190/2013 a gennaio 2018 è stato approvato il Piano Triennale per la Prevenzione della </w:t>
            </w:r>
            <w:r w:rsidRPr="006C1DE3">
              <w:rPr>
                <w:lang w:eastAsia="en-US"/>
              </w:rPr>
              <w:lastRenderedPageBreak/>
              <w:t xml:space="preserve">Corruzione (PTPC) 2018-2020. </w:t>
            </w:r>
            <w:r>
              <w:rPr>
                <w:lang w:eastAsia="en-US"/>
              </w:rPr>
              <w:t>E’</w:t>
            </w:r>
            <w:r w:rsidRPr="006C1DE3">
              <w:rPr>
                <w:lang w:eastAsia="en-US"/>
              </w:rPr>
              <w:t xml:space="preserve"> stato rivisto e ripubblicato il “Codice Disciplinare” a seguito delle modifiche apportate dal D.Lgs.74/2017. Il piano è stato redatto tenendo conto dell’organizzazione di un comune di ridotte dimensioni. La collaborazione con i Responsabili ha consentito la valutazione del rischio connesso ai vari processi e l’adozione di talune misure di mitigazione e contrasto dei fenomeni di corruzione. </w:t>
            </w:r>
          </w:p>
          <w:p w:rsidR="00BC7FE5" w:rsidRPr="008F3AE3" w:rsidRDefault="00BC7FE5" w:rsidP="00C0730F">
            <w:pPr>
              <w:pStyle w:val="NoSpacing1"/>
              <w:jc w:val="both"/>
              <w:rPr>
                <w:rFonts w:ascii="Times New Roman" w:hAnsi="Times New Roman"/>
                <w:sz w:val="24"/>
                <w:szCs w:val="24"/>
              </w:rPr>
            </w:pPr>
            <w:r w:rsidRPr="008F3AE3">
              <w:rPr>
                <w:rFonts w:ascii="Times New Roman" w:hAnsi="Times New Roman"/>
                <w:sz w:val="24"/>
                <w:szCs w:val="24"/>
              </w:rPr>
              <w:t>Gli obiettivi contenuti nel piano sono stati formulati in collegamento con la programmazione strategica e operativa dell’Ente definita nel Piano Dettagliato degli Obiettivi/Piano delle Performance (PDO/</w:t>
            </w:r>
            <w:proofErr w:type="spellStart"/>
            <w:r w:rsidRPr="008F3AE3">
              <w:rPr>
                <w:rFonts w:ascii="Times New Roman" w:hAnsi="Times New Roman"/>
                <w:sz w:val="24"/>
                <w:szCs w:val="24"/>
              </w:rPr>
              <w:t>PdP</w:t>
            </w:r>
            <w:proofErr w:type="spellEnd"/>
            <w:r w:rsidRPr="008F3AE3">
              <w:rPr>
                <w:rFonts w:ascii="Times New Roman" w:hAnsi="Times New Roman"/>
                <w:sz w:val="24"/>
                <w:szCs w:val="24"/>
              </w:rPr>
              <w:t>).</w:t>
            </w:r>
          </w:p>
          <w:p w:rsidR="00BC7FE5" w:rsidRPr="008F4F93" w:rsidRDefault="00BC7FE5" w:rsidP="00C0730F">
            <w:pPr>
              <w:pStyle w:val="NoSpacing1"/>
              <w:jc w:val="both"/>
              <w:rPr>
                <w:rFonts w:ascii="Times New Roman" w:hAnsi="Times New Roman"/>
                <w:sz w:val="24"/>
                <w:szCs w:val="24"/>
              </w:rPr>
            </w:pPr>
            <w:r w:rsidRPr="008F4F93">
              <w:rPr>
                <w:rFonts w:ascii="Times New Roman" w:hAnsi="Times New Roman"/>
                <w:sz w:val="24"/>
                <w:szCs w:val="24"/>
              </w:rPr>
              <w:t>La funzione di controllo dell’effettiva attuazione degli obblighi di pubblicazione previsti dalla normativa vigente da parte del RPC, è stata riportata nella Relazione del Presidente Prevenzione Anticorruzione anno 201</w:t>
            </w:r>
            <w:r>
              <w:rPr>
                <w:rFonts w:ascii="Times New Roman" w:hAnsi="Times New Roman"/>
                <w:sz w:val="24"/>
                <w:szCs w:val="24"/>
              </w:rPr>
              <w:t>8</w:t>
            </w:r>
            <w:r w:rsidRPr="008F4F93">
              <w:rPr>
                <w:rFonts w:ascii="Times New Roman" w:hAnsi="Times New Roman"/>
                <w:sz w:val="24"/>
                <w:szCs w:val="24"/>
              </w:rPr>
              <w:t xml:space="preserve"> riportata sul sito.</w:t>
            </w:r>
            <w:r w:rsidRPr="008F3AE3">
              <w:t xml:space="preserve"> </w:t>
            </w:r>
            <w:r w:rsidRPr="006B53A1">
              <w:rPr>
                <w:rFonts w:ascii="Times New Roman" w:hAnsi="Times New Roman"/>
                <w:b/>
                <w:sz w:val="24"/>
                <w:szCs w:val="24"/>
              </w:rPr>
              <w:t xml:space="preserve">Il </w:t>
            </w:r>
            <w:proofErr w:type="spellStart"/>
            <w:r w:rsidRPr="006B53A1">
              <w:rPr>
                <w:rFonts w:ascii="Times New Roman" w:hAnsi="Times New Roman"/>
                <w:b/>
                <w:sz w:val="24"/>
                <w:szCs w:val="24"/>
              </w:rPr>
              <w:t>NdV</w:t>
            </w:r>
            <w:proofErr w:type="spellEnd"/>
            <w:r w:rsidRPr="006B53A1">
              <w:rPr>
                <w:rFonts w:ascii="Times New Roman" w:hAnsi="Times New Roman"/>
                <w:b/>
                <w:sz w:val="24"/>
                <w:szCs w:val="24"/>
              </w:rPr>
              <w:t xml:space="preserve"> misura e valuta il raggiungimento dell’</w:t>
            </w:r>
            <w:proofErr w:type="spellStart"/>
            <w:r w:rsidRPr="006B53A1">
              <w:rPr>
                <w:rFonts w:ascii="Times New Roman" w:hAnsi="Times New Roman"/>
                <w:b/>
                <w:sz w:val="24"/>
                <w:szCs w:val="24"/>
              </w:rPr>
              <w:t>obj</w:t>
            </w:r>
            <w:proofErr w:type="spellEnd"/>
            <w:r w:rsidRPr="006B53A1">
              <w:rPr>
                <w:rFonts w:ascii="Times New Roman" w:hAnsi="Times New Roman"/>
                <w:b/>
                <w:sz w:val="24"/>
                <w:szCs w:val="24"/>
              </w:rPr>
              <w:t xml:space="preserve"> al 100%</w:t>
            </w:r>
          </w:p>
        </w:tc>
      </w:tr>
      <w:tr w:rsidR="00BC7FE5" w:rsidRPr="00BA551C" w:rsidTr="00C0730F">
        <w:tc>
          <w:tcPr>
            <w:tcW w:w="328" w:type="dxa"/>
            <w:vAlign w:val="center"/>
          </w:tcPr>
          <w:p w:rsidR="00BC7FE5" w:rsidRPr="00BA551C" w:rsidRDefault="00BC7FE5" w:rsidP="00C0730F">
            <w:pPr>
              <w:pStyle w:val="Contenutotabella"/>
              <w:spacing w:after="283"/>
              <w:jc w:val="center"/>
            </w:pPr>
            <w:r w:rsidRPr="00BA551C">
              <w:lastRenderedPageBreak/>
              <w:t>2</w:t>
            </w:r>
          </w:p>
        </w:tc>
        <w:tc>
          <w:tcPr>
            <w:tcW w:w="3051" w:type="dxa"/>
            <w:tcMar>
              <w:top w:w="0" w:type="dxa"/>
              <w:left w:w="0" w:type="dxa"/>
            </w:tcMar>
            <w:vAlign w:val="center"/>
          </w:tcPr>
          <w:p w:rsidR="00BC7FE5" w:rsidRDefault="00BC7FE5" w:rsidP="00C0730F">
            <w:pPr>
              <w:rPr>
                <w:b/>
                <w:bCs/>
              </w:rPr>
            </w:pPr>
            <w:r>
              <w:rPr>
                <w:b/>
                <w:bCs/>
                <w:sz w:val="22"/>
                <w:szCs w:val="22"/>
              </w:rPr>
              <w:t>PAREGGIO DI BILANCIO</w:t>
            </w:r>
            <w:r>
              <w:rPr>
                <w:sz w:val="22"/>
                <w:szCs w:val="22"/>
              </w:rPr>
              <w:t xml:space="preserve"> Rispetto dell'obbligo del pareggio di bilancio con relative certificazioni e rispetto della tempistica </w:t>
            </w:r>
          </w:p>
        </w:tc>
        <w:tc>
          <w:tcPr>
            <w:tcW w:w="2011" w:type="dxa"/>
            <w:tcMar>
              <w:top w:w="0" w:type="dxa"/>
              <w:left w:w="18" w:type="dxa"/>
            </w:tcMar>
            <w:vAlign w:val="center"/>
          </w:tcPr>
          <w:p w:rsidR="00BC7FE5" w:rsidRDefault="00BC7FE5" w:rsidP="00C0730F">
            <w:pPr>
              <w:jc w:val="center"/>
            </w:pPr>
            <w:r>
              <w:rPr>
                <w:sz w:val="22"/>
                <w:szCs w:val="22"/>
              </w:rPr>
              <w:t>Previsioni di bilancio rispettoso del pareggio di bilancio</w:t>
            </w:r>
          </w:p>
        </w:tc>
        <w:tc>
          <w:tcPr>
            <w:tcW w:w="1929" w:type="dxa"/>
            <w:tcMar>
              <w:left w:w="18" w:type="dxa"/>
            </w:tcMar>
            <w:vAlign w:val="center"/>
          </w:tcPr>
          <w:p w:rsidR="00BC7FE5" w:rsidRDefault="00BC7FE5" w:rsidP="00C0730F">
            <w:r>
              <w:rPr>
                <w:sz w:val="22"/>
                <w:szCs w:val="22"/>
              </w:rPr>
              <w:t>Almeno 3 monitoraggi Monitoraggio al 31.12 con rispetto saldo finale - Comuni e Unione</w:t>
            </w:r>
          </w:p>
        </w:tc>
        <w:tc>
          <w:tcPr>
            <w:tcW w:w="2737" w:type="dxa"/>
            <w:tcMar>
              <w:left w:w="18" w:type="dxa"/>
            </w:tcMar>
            <w:vAlign w:val="center"/>
          </w:tcPr>
          <w:p w:rsidR="00BC7FE5" w:rsidRPr="00792980" w:rsidRDefault="00BC7FE5" w:rsidP="00C0730F">
            <w:pPr>
              <w:jc w:val="both"/>
            </w:pPr>
            <w:r w:rsidRPr="00792980">
              <w:rPr>
                <w:i/>
                <w:sz w:val="22"/>
                <w:szCs w:val="22"/>
              </w:rPr>
              <w:t xml:space="preserve">Per il Comune di </w:t>
            </w:r>
            <w:r w:rsidRPr="00792980">
              <w:rPr>
                <w:i/>
                <w:sz w:val="22"/>
                <w:szCs w:val="22"/>
                <w:u w:val="single"/>
              </w:rPr>
              <w:t>Corana</w:t>
            </w:r>
            <w:r w:rsidRPr="00792980">
              <w:rPr>
                <w:sz w:val="22"/>
                <w:szCs w:val="22"/>
              </w:rPr>
              <w:t>:</w:t>
            </w:r>
          </w:p>
          <w:p w:rsidR="00BC7FE5" w:rsidRPr="00792980" w:rsidRDefault="00BC7FE5" w:rsidP="00C0730F">
            <w:pPr>
              <w:jc w:val="both"/>
            </w:pPr>
            <w:r w:rsidRPr="00792980">
              <w:rPr>
                <w:sz w:val="22"/>
                <w:szCs w:val="22"/>
              </w:rPr>
              <w:t xml:space="preserve">Invio Monitoraggio del Pareggio di Bilancio sul portale </w:t>
            </w:r>
            <w:hyperlink r:id="rId5" w:history="1">
              <w:r w:rsidRPr="00792980">
                <w:rPr>
                  <w:rStyle w:val="Collegamentoipertestuale"/>
                  <w:sz w:val="22"/>
                  <w:szCs w:val="22"/>
                </w:rPr>
                <w:t>http://pareggiodibilancio.mef.gov.it</w:t>
              </w:r>
            </w:hyperlink>
            <w:r w:rsidRPr="00792980">
              <w:rPr>
                <w:sz w:val="22"/>
                <w:szCs w:val="22"/>
              </w:rPr>
              <w:t xml:space="preserve">  </w:t>
            </w:r>
          </w:p>
          <w:p w:rsidR="00BC7FE5" w:rsidRPr="006C7BE6" w:rsidRDefault="00BC7FE5" w:rsidP="00C0730F">
            <w:pPr>
              <w:pStyle w:val="ListParagraph"/>
              <w:numPr>
                <w:ilvl w:val="0"/>
                <w:numId w:val="11"/>
              </w:numPr>
              <w:ind w:left="0"/>
              <w:jc w:val="both"/>
            </w:pPr>
            <w:r w:rsidRPr="006C7BE6">
              <w:rPr>
                <w:sz w:val="22"/>
                <w:szCs w:val="22"/>
              </w:rPr>
              <w:t>I° semestre 201</w:t>
            </w:r>
            <w:r>
              <w:rPr>
                <w:sz w:val="22"/>
                <w:szCs w:val="22"/>
              </w:rPr>
              <w:t>8</w:t>
            </w:r>
            <w:r w:rsidRPr="006C7BE6">
              <w:rPr>
                <w:sz w:val="22"/>
                <w:szCs w:val="22"/>
              </w:rPr>
              <w:t xml:space="preserve"> (scadenza 31/07/201</w:t>
            </w:r>
            <w:r>
              <w:rPr>
                <w:sz w:val="22"/>
                <w:szCs w:val="22"/>
              </w:rPr>
              <w:t>8</w:t>
            </w:r>
            <w:r w:rsidRPr="006C7BE6">
              <w:rPr>
                <w:sz w:val="22"/>
                <w:szCs w:val="22"/>
              </w:rPr>
              <w:t>; invio effettivo 28/07/201</w:t>
            </w:r>
            <w:r>
              <w:rPr>
                <w:sz w:val="22"/>
                <w:szCs w:val="22"/>
              </w:rPr>
              <w:t>8</w:t>
            </w:r>
            <w:r w:rsidRPr="006C7BE6">
              <w:rPr>
                <w:sz w:val="22"/>
                <w:szCs w:val="22"/>
              </w:rPr>
              <w:t>)</w:t>
            </w:r>
          </w:p>
          <w:p w:rsidR="00BC7FE5" w:rsidRPr="006C7BE6" w:rsidRDefault="00BC7FE5" w:rsidP="00C0730F">
            <w:pPr>
              <w:pStyle w:val="ListParagraph"/>
              <w:numPr>
                <w:ilvl w:val="0"/>
                <w:numId w:val="11"/>
              </w:numPr>
              <w:ind w:left="0"/>
              <w:jc w:val="both"/>
            </w:pPr>
            <w:r w:rsidRPr="006C7BE6">
              <w:rPr>
                <w:sz w:val="22"/>
                <w:szCs w:val="22"/>
              </w:rPr>
              <w:t>II° semestre 201</w:t>
            </w:r>
            <w:r>
              <w:rPr>
                <w:sz w:val="22"/>
                <w:szCs w:val="22"/>
              </w:rPr>
              <w:t>8</w:t>
            </w:r>
            <w:r w:rsidRPr="006C7BE6">
              <w:rPr>
                <w:sz w:val="22"/>
                <w:szCs w:val="22"/>
              </w:rPr>
              <w:t xml:space="preserve"> (scadenza 31/01/201</w:t>
            </w:r>
            <w:r>
              <w:rPr>
                <w:sz w:val="22"/>
                <w:szCs w:val="22"/>
              </w:rPr>
              <w:t>9: invio effettivo 30/01/2019</w:t>
            </w:r>
            <w:r w:rsidRPr="006C7BE6">
              <w:rPr>
                <w:sz w:val="22"/>
                <w:szCs w:val="22"/>
              </w:rPr>
              <w:t xml:space="preserve">) </w:t>
            </w:r>
          </w:p>
          <w:p w:rsidR="00BC7FE5" w:rsidRPr="00792980" w:rsidRDefault="00BC7FE5" w:rsidP="00C0730F">
            <w:pPr>
              <w:jc w:val="both"/>
            </w:pPr>
            <w:r w:rsidRPr="00792980">
              <w:rPr>
                <w:sz w:val="22"/>
                <w:szCs w:val="22"/>
              </w:rPr>
              <w:t xml:space="preserve">Invio Certificazione Digitale Comuni sul portale </w:t>
            </w:r>
            <w:hyperlink r:id="rId6" w:history="1">
              <w:r w:rsidRPr="00792980">
                <w:rPr>
                  <w:rStyle w:val="Collegamentoipertestuale"/>
                  <w:sz w:val="22"/>
                  <w:szCs w:val="22"/>
                </w:rPr>
                <w:t>http://pareggiodibilancio.mef.gov.it</w:t>
              </w:r>
            </w:hyperlink>
            <w:r w:rsidRPr="00792980">
              <w:rPr>
                <w:sz w:val="22"/>
                <w:szCs w:val="22"/>
              </w:rPr>
              <w:t xml:space="preserve">: </w:t>
            </w:r>
          </w:p>
          <w:p w:rsidR="00BC7FE5" w:rsidRPr="006C7BE6" w:rsidRDefault="00BC7FE5" w:rsidP="00C0730F">
            <w:pPr>
              <w:pStyle w:val="ListParagraph"/>
              <w:numPr>
                <w:ilvl w:val="0"/>
                <w:numId w:val="11"/>
              </w:numPr>
              <w:ind w:left="0"/>
              <w:jc w:val="both"/>
            </w:pPr>
            <w:r>
              <w:rPr>
                <w:sz w:val="22"/>
                <w:szCs w:val="22"/>
              </w:rPr>
              <w:t>Anno 2018</w:t>
            </w:r>
            <w:r w:rsidRPr="006C7BE6">
              <w:rPr>
                <w:sz w:val="22"/>
                <w:szCs w:val="22"/>
              </w:rPr>
              <w:t xml:space="preserve"> (scadenza 31/03/201</w:t>
            </w:r>
            <w:r>
              <w:rPr>
                <w:sz w:val="22"/>
                <w:szCs w:val="22"/>
              </w:rPr>
              <w:t>9; invio effettivo 22/03/2019</w:t>
            </w:r>
            <w:r w:rsidRPr="006C7BE6">
              <w:rPr>
                <w:sz w:val="22"/>
                <w:szCs w:val="22"/>
              </w:rPr>
              <w:t>)</w:t>
            </w:r>
          </w:p>
          <w:p w:rsidR="00BC7FE5" w:rsidRPr="00792980" w:rsidRDefault="00BC7FE5" w:rsidP="00C0730F">
            <w:pPr>
              <w:jc w:val="both"/>
            </w:pPr>
            <w:r w:rsidRPr="00792980">
              <w:rPr>
                <w:sz w:val="22"/>
                <w:szCs w:val="22"/>
              </w:rPr>
              <w:t>Esito monitoraggio: rispetto del saldo finale.</w:t>
            </w:r>
          </w:p>
          <w:p w:rsidR="00BC7FE5" w:rsidRPr="00792980" w:rsidRDefault="00BC7FE5" w:rsidP="00C0730F">
            <w:pPr>
              <w:jc w:val="both"/>
            </w:pPr>
            <w:r w:rsidRPr="00792980">
              <w:rPr>
                <w:i/>
                <w:sz w:val="22"/>
                <w:szCs w:val="22"/>
              </w:rPr>
              <w:t xml:space="preserve">Per il Comune di </w:t>
            </w:r>
            <w:r w:rsidRPr="00792980">
              <w:rPr>
                <w:i/>
                <w:sz w:val="22"/>
                <w:szCs w:val="22"/>
                <w:u w:val="single"/>
              </w:rPr>
              <w:t>Silvano Pietra</w:t>
            </w:r>
            <w:r w:rsidRPr="00792980">
              <w:rPr>
                <w:sz w:val="22"/>
                <w:szCs w:val="22"/>
              </w:rPr>
              <w:t>:</w:t>
            </w:r>
          </w:p>
          <w:p w:rsidR="00BC7FE5" w:rsidRPr="00792980" w:rsidRDefault="00BC7FE5" w:rsidP="00C0730F">
            <w:pPr>
              <w:jc w:val="both"/>
            </w:pPr>
            <w:r w:rsidRPr="00792980">
              <w:rPr>
                <w:sz w:val="22"/>
                <w:szCs w:val="22"/>
              </w:rPr>
              <w:t xml:space="preserve">Invio Monitoraggio del Pareggio di Bilancio sul portale </w:t>
            </w:r>
            <w:hyperlink r:id="rId7" w:history="1">
              <w:r w:rsidRPr="00792980">
                <w:rPr>
                  <w:rStyle w:val="Collegamentoipertestuale"/>
                  <w:sz w:val="22"/>
                  <w:szCs w:val="22"/>
                </w:rPr>
                <w:t>http://pareggiodibilancio.mef.gov.it</w:t>
              </w:r>
            </w:hyperlink>
            <w:r w:rsidRPr="00792980">
              <w:rPr>
                <w:sz w:val="22"/>
                <w:szCs w:val="22"/>
              </w:rPr>
              <w:t xml:space="preserve">  </w:t>
            </w:r>
          </w:p>
          <w:p w:rsidR="00BC7FE5" w:rsidRPr="006C7BE6" w:rsidRDefault="00BC7FE5" w:rsidP="00C0730F">
            <w:pPr>
              <w:pStyle w:val="ListParagraph"/>
              <w:numPr>
                <w:ilvl w:val="0"/>
                <w:numId w:val="11"/>
              </w:numPr>
              <w:ind w:left="0"/>
              <w:jc w:val="both"/>
            </w:pPr>
            <w:r>
              <w:rPr>
                <w:sz w:val="22"/>
                <w:szCs w:val="22"/>
              </w:rPr>
              <w:t>I° semestre 2018</w:t>
            </w:r>
            <w:r w:rsidRPr="006C7BE6">
              <w:rPr>
                <w:sz w:val="22"/>
                <w:szCs w:val="22"/>
              </w:rPr>
              <w:t xml:space="preserve"> (scadenza 31/07/201</w:t>
            </w:r>
            <w:r>
              <w:rPr>
                <w:sz w:val="22"/>
                <w:szCs w:val="22"/>
              </w:rPr>
              <w:t>8; invio effettivo 28/07/2018</w:t>
            </w:r>
            <w:r w:rsidRPr="006C7BE6">
              <w:rPr>
                <w:sz w:val="22"/>
                <w:szCs w:val="22"/>
              </w:rPr>
              <w:t>)</w:t>
            </w:r>
          </w:p>
          <w:p w:rsidR="00BC7FE5" w:rsidRPr="006C7BE6" w:rsidRDefault="00BC7FE5" w:rsidP="00C0730F">
            <w:pPr>
              <w:pStyle w:val="ListParagraph"/>
              <w:numPr>
                <w:ilvl w:val="0"/>
                <w:numId w:val="11"/>
              </w:numPr>
              <w:ind w:left="0"/>
              <w:jc w:val="both"/>
            </w:pPr>
            <w:r w:rsidRPr="006C7BE6">
              <w:rPr>
                <w:sz w:val="22"/>
                <w:szCs w:val="22"/>
              </w:rPr>
              <w:t>II° semestre 201</w:t>
            </w:r>
            <w:r>
              <w:rPr>
                <w:sz w:val="22"/>
                <w:szCs w:val="22"/>
              </w:rPr>
              <w:t>8</w:t>
            </w:r>
            <w:r w:rsidRPr="006C7BE6">
              <w:rPr>
                <w:sz w:val="22"/>
                <w:szCs w:val="22"/>
              </w:rPr>
              <w:t xml:space="preserve"> (scadenza 31/01/201</w:t>
            </w:r>
            <w:r>
              <w:rPr>
                <w:sz w:val="22"/>
                <w:szCs w:val="22"/>
              </w:rPr>
              <w:t>9</w:t>
            </w:r>
            <w:r w:rsidRPr="006C7BE6">
              <w:rPr>
                <w:sz w:val="22"/>
                <w:szCs w:val="22"/>
              </w:rPr>
              <w:t>: invio effettivo 30/01/201</w:t>
            </w:r>
            <w:r>
              <w:rPr>
                <w:sz w:val="22"/>
                <w:szCs w:val="22"/>
              </w:rPr>
              <w:t>9</w:t>
            </w:r>
            <w:r w:rsidRPr="006C7BE6">
              <w:rPr>
                <w:sz w:val="22"/>
                <w:szCs w:val="22"/>
              </w:rPr>
              <w:t xml:space="preserve">) </w:t>
            </w:r>
          </w:p>
          <w:p w:rsidR="00BC7FE5" w:rsidRPr="00792980" w:rsidRDefault="00BC7FE5" w:rsidP="00C0730F">
            <w:pPr>
              <w:jc w:val="both"/>
            </w:pPr>
            <w:r w:rsidRPr="00792980">
              <w:rPr>
                <w:sz w:val="22"/>
                <w:szCs w:val="22"/>
              </w:rPr>
              <w:t xml:space="preserve">Invio Certificazione Digitale Comuni sul portale </w:t>
            </w:r>
            <w:hyperlink r:id="rId8" w:history="1">
              <w:r w:rsidRPr="00792980">
                <w:rPr>
                  <w:rStyle w:val="Collegamentoipertestuale"/>
                  <w:sz w:val="22"/>
                  <w:szCs w:val="22"/>
                </w:rPr>
                <w:t>http://pareggiodibilancio.mef.gov.it</w:t>
              </w:r>
            </w:hyperlink>
            <w:r w:rsidRPr="00792980">
              <w:rPr>
                <w:sz w:val="22"/>
                <w:szCs w:val="22"/>
              </w:rPr>
              <w:t xml:space="preserve">: </w:t>
            </w:r>
          </w:p>
          <w:p w:rsidR="00BC7FE5" w:rsidRPr="006C7BE6" w:rsidRDefault="00BC7FE5" w:rsidP="00C0730F">
            <w:pPr>
              <w:pStyle w:val="ListParagraph"/>
              <w:numPr>
                <w:ilvl w:val="0"/>
                <w:numId w:val="11"/>
              </w:numPr>
              <w:ind w:left="0"/>
              <w:jc w:val="both"/>
            </w:pPr>
            <w:r w:rsidRPr="006C7BE6">
              <w:rPr>
                <w:sz w:val="22"/>
                <w:szCs w:val="22"/>
              </w:rPr>
              <w:t>Anno 201</w:t>
            </w:r>
            <w:r>
              <w:rPr>
                <w:sz w:val="22"/>
                <w:szCs w:val="22"/>
              </w:rPr>
              <w:t>8</w:t>
            </w:r>
            <w:r w:rsidRPr="006C7BE6">
              <w:rPr>
                <w:sz w:val="22"/>
                <w:szCs w:val="22"/>
              </w:rPr>
              <w:t xml:space="preserve"> (scadenza 31/03/201</w:t>
            </w:r>
            <w:r>
              <w:rPr>
                <w:sz w:val="22"/>
                <w:szCs w:val="22"/>
              </w:rPr>
              <w:t>9; invio effettivo 30/03/2019</w:t>
            </w:r>
            <w:r w:rsidRPr="006C7BE6">
              <w:rPr>
                <w:sz w:val="22"/>
                <w:szCs w:val="22"/>
              </w:rPr>
              <w:t>)</w:t>
            </w:r>
          </w:p>
          <w:p w:rsidR="00BC7FE5" w:rsidRDefault="00BC7FE5" w:rsidP="00C0730F">
            <w:pPr>
              <w:jc w:val="both"/>
              <w:rPr>
                <w:sz w:val="22"/>
                <w:szCs w:val="22"/>
              </w:rPr>
            </w:pPr>
            <w:r w:rsidRPr="00792980">
              <w:rPr>
                <w:sz w:val="22"/>
                <w:szCs w:val="22"/>
              </w:rPr>
              <w:t>Esito monitoraggio: rispetto del saldo finale.</w:t>
            </w:r>
          </w:p>
          <w:p w:rsidR="00BC7FE5" w:rsidRPr="00865011" w:rsidRDefault="00BC7FE5" w:rsidP="00C0730F">
            <w:pPr>
              <w:jc w:val="both"/>
              <w:rPr>
                <w:b/>
                <w:color w:val="FF0000"/>
                <w:sz w:val="28"/>
                <w:szCs w:val="28"/>
              </w:rPr>
            </w:pPr>
            <w:r>
              <w:rPr>
                <w:sz w:val="22"/>
                <w:szCs w:val="22"/>
              </w:rPr>
              <w:t>Il monitoraggio comune di Cornale e B</w:t>
            </w:r>
            <w:r w:rsidRPr="00A2315C">
              <w:rPr>
                <w:sz w:val="22"/>
                <w:szCs w:val="22"/>
              </w:rPr>
              <w:t>astida eseguito nelle seguenti date:</w:t>
            </w:r>
            <w:r>
              <w:rPr>
                <w:sz w:val="22"/>
                <w:szCs w:val="22"/>
              </w:rPr>
              <w:t xml:space="preserve"> </w:t>
            </w:r>
            <w:r w:rsidRPr="00A2315C">
              <w:rPr>
                <w:sz w:val="22"/>
                <w:szCs w:val="22"/>
              </w:rPr>
              <w:t>29/07/201</w:t>
            </w:r>
            <w:r>
              <w:rPr>
                <w:sz w:val="22"/>
                <w:szCs w:val="22"/>
              </w:rPr>
              <w:t xml:space="preserve">8- </w:t>
            </w:r>
            <w:r w:rsidRPr="00A2315C">
              <w:rPr>
                <w:sz w:val="22"/>
                <w:szCs w:val="22"/>
              </w:rPr>
              <w:t>30/01/201</w:t>
            </w:r>
            <w:r>
              <w:rPr>
                <w:sz w:val="22"/>
                <w:szCs w:val="22"/>
              </w:rPr>
              <w:t xml:space="preserve">9 - </w:t>
            </w:r>
            <w:r w:rsidRPr="00A2315C">
              <w:rPr>
                <w:sz w:val="22"/>
                <w:szCs w:val="22"/>
              </w:rPr>
              <w:t>23/03/201</w:t>
            </w:r>
            <w:r>
              <w:rPr>
                <w:sz w:val="22"/>
                <w:szCs w:val="22"/>
              </w:rPr>
              <w:t xml:space="preserve">9- </w:t>
            </w:r>
            <w:r w:rsidRPr="00A2315C">
              <w:rPr>
                <w:sz w:val="22"/>
                <w:szCs w:val="22"/>
              </w:rPr>
              <w:t>27/03/</w:t>
            </w:r>
            <w:proofErr w:type="gramStart"/>
            <w:r w:rsidRPr="00A2315C">
              <w:rPr>
                <w:sz w:val="22"/>
                <w:szCs w:val="22"/>
              </w:rPr>
              <w:t>201</w:t>
            </w:r>
            <w:r>
              <w:rPr>
                <w:sz w:val="22"/>
                <w:szCs w:val="22"/>
              </w:rPr>
              <w:t>9  e</w:t>
            </w:r>
            <w:proofErr w:type="gramEnd"/>
            <w:r>
              <w:rPr>
                <w:sz w:val="22"/>
                <w:szCs w:val="22"/>
              </w:rPr>
              <w:t xml:space="preserve"> i DUP è stato approvato con </w:t>
            </w:r>
            <w:r w:rsidRPr="00A2315C">
              <w:rPr>
                <w:sz w:val="22"/>
                <w:szCs w:val="22"/>
              </w:rPr>
              <w:t>delibera c.c. n.6 del 31/03/2017</w:t>
            </w:r>
            <w:r>
              <w:rPr>
                <w:sz w:val="22"/>
                <w:szCs w:val="22"/>
              </w:rPr>
              <w:t xml:space="preserve">. </w:t>
            </w:r>
            <w:r w:rsidRPr="00660A7B">
              <w:rPr>
                <w:sz w:val="22"/>
                <w:szCs w:val="22"/>
              </w:rPr>
              <w:t>Le UNIONI DI</w:t>
            </w:r>
            <w:r w:rsidRPr="001805C7">
              <w:rPr>
                <w:color w:val="FF0000"/>
                <w:sz w:val="22"/>
                <w:szCs w:val="22"/>
              </w:rPr>
              <w:t xml:space="preserve"> </w:t>
            </w:r>
            <w:r w:rsidRPr="00660A7B">
              <w:rPr>
                <w:sz w:val="22"/>
                <w:szCs w:val="22"/>
              </w:rPr>
              <w:t>COMUNI non debbano rispettare, per l’anno 201</w:t>
            </w:r>
            <w:r>
              <w:rPr>
                <w:sz w:val="22"/>
                <w:szCs w:val="22"/>
              </w:rPr>
              <w:t>8</w:t>
            </w:r>
            <w:r w:rsidRPr="00660A7B">
              <w:rPr>
                <w:sz w:val="22"/>
                <w:szCs w:val="22"/>
              </w:rPr>
              <w:t>, l’obbligo del PAREGGIO DI BILANCIO</w:t>
            </w:r>
            <w:r>
              <w:rPr>
                <w:sz w:val="22"/>
                <w:szCs w:val="22"/>
              </w:rPr>
              <w:t xml:space="preserve">. </w:t>
            </w:r>
            <w:r w:rsidRPr="006B53A1">
              <w:rPr>
                <w:b/>
              </w:rPr>
              <w:t xml:space="preserve">Il </w:t>
            </w:r>
            <w:proofErr w:type="spellStart"/>
            <w:r w:rsidRPr="006B53A1">
              <w:rPr>
                <w:b/>
              </w:rPr>
              <w:t>NdV</w:t>
            </w:r>
            <w:proofErr w:type="spellEnd"/>
            <w:r w:rsidRPr="006B53A1">
              <w:rPr>
                <w:b/>
              </w:rPr>
              <w:t xml:space="preserve"> misura e valuta il raggiungimento dell’</w:t>
            </w:r>
            <w:proofErr w:type="spellStart"/>
            <w:r w:rsidRPr="006B53A1">
              <w:rPr>
                <w:b/>
              </w:rPr>
              <w:t>obj</w:t>
            </w:r>
            <w:proofErr w:type="spellEnd"/>
            <w:r w:rsidRPr="006B53A1">
              <w:rPr>
                <w:b/>
              </w:rPr>
              <w:t xml:space="preserve"> al 100%</w:t>
            </w:r>
          </w:p>
        </w:tc>
      </w:tr>
      <w:tr w:rsidR="00BC7FE5" w:rsidRPr="00BA551C" w:rsidTr="00C0730F">
        <w:tc>
          <w:tcPr>
            <w:tcW w:w="328" w:type="dxa"/>
            <w:vAlign w:val="center"/>
          </w:tcPr>
          <w:p w:rsidR="00BC7FE5" w:rsidRPr="00BA551C" w:rsidRDefault="00BC7FE5" w:rsidP="00C0730F">
            <w:pPr>
              <w:pStyle w:val="Contenutotabella"/>
              <w:spacing w:after="283"/>
              <w:jc w:val="center"/>
            </w:pPr>
            <w:r w:rsidRPr="00BA551C">
              <w:lastRenderedPageBreak/>
              <w:t>3</w:t>
            </w:r>
          </w:p>
        </w:tc>
        <w:tc>
          <w:tcPr>
            <w:tcW w:w="3051" w:type="dxa"/>
            <w:tcMar>
              <w:top w:w="0" w:type="dxa"/>
              <w:left w:w="0" w:type="dxa"/>
            </w:tcMar>
            <w:vAlign w:val="center"/>
          </w:tcPr>
          <w:p w:rsidR="00BC7FE5" w:rsidRDefault="00BC7FE5" w:rsidP="00C0730F">
            <w:pPr>
              <w:rPr>
                <w:b/>
                <w:bCs/>
              </w:rPr>
            </w:pPr>
            <w:r>
              <w:rPr>
                <w:b/>
                <w:bCs/>
                <w:sz w:val="22"/>
                <w:szCs w:val="22"/>
              </w:rPr>
              <w:t xml:space="preserve">CENSIMENTO E REDAZIONE FASCICOLO DEL PATRIMONIO </w:t>
            </w:r>
            <w:proofErr w:type="gramStart"/>
            <w:r>
              <w:rPr>
                <w:b/>
                <w:bCs/>
                <w:sz w:val="22"/>
                <w:szCs w:val="22"/>
              </w:rPr>
              <w:t>IMMOBILIARE .</w:t>
            </w:r>
            <w:proofErr w:type="gramEnd"/>
            <w:r>
              <w:rPr>
                <w:sz w:val="22"/>
                <w:szCs w:val="22"/>
              </w:rPr>
              <w:t xml:space="preserve">L’art. 3 del </w:t>
            </w:r>
            <w:proofErr w:type="spellStart"/>
            <w:r>
              <w:rPr>
                <w:sz w:val="22"/>
                <w:szCs w:val="22"/>
              </w:rPr>
              <w:t>d.l.vo</w:t>
            </w:r>
            <w:proofErr w:type="spellEnd"/>
            <w:r>
              <w:rPr>
                <w:sz w:val="22"/>
                <w:szCs w:val="22"/>
              </w:rPr>
              <w:t xml:space="preserve"> 118/11 prevede che le PA conformano la propria gestione a regole contabili uniformi.</w:t>
            </w:r>
          </w:p>
        </w:tc>
        <w:tc>
          <w:tcPr>
            <w:tcW w:w="2011" w:type="dxa"/>
            <w:tcMar>
              <w:top w:w="0" w:type="dxa"/>
              <w:left w:w="18" w:type="dxa"/>
            </w:tcMar>
            <w:vAlign w:val="center"/>
          </w:tcPr>
          <w:p w:rsidR="00BC7FE5" w:rsidRDefault="00BC7FE5" w:rsidP="00C0730F">
            <w:pPr>
              <w:jc w:val="center"/>
            </w:pPr>
            <w:r>
              <w:rPr>
                <w:sz w:val="22"/>
                <w:szCs w:val="22"/>
              </w:rPr>
              <w:t>Inventario non aggiornato</w:t>
            </w:r>
          </w:p>
        </w:tc>
        <w:tc>
          <w:tcPr>
            <w:tcW w:w="1929" w:type="dxa"/>
            <w:tcMar>
              <w:left w:w="18" w:type="dxa"/>
            </w:tcMar>
            <w:vAlign w:val="center"/>
          </w:tcPr>
          <w:p w:rsidR="00BC7FE5" w:rsidRDefault="00BC7FE5" w:rsidP="00C0730F">
            <w:r>
              <w:rPr>
                <w:sz w:val="22"/>
                <w:szCs w:val="22"/>
              </w:rPr>
              <w:t xml:space="preserve"> Attivazione anche mediante apposito incarico per predisposizione conto economico e Aggiornamento inventario nei tempi previsti dalla legge. </w:t>
            </w:r>
          </w:p>
        </w:tc>
        <w:tc>
          <w:tcPr>
            <w:tcW w:w="2737" w:type="dxa"/>
            <w:tcMar>
              <w:left w:w="18" w:type="dxa"/>
            </w:tcMar>
            <w:vAlign w:val="center"/>
          </w:tcPr>
          <w:p w:rsidR="00BC7FE5" w:rsidRPr="008837D4" w:rsidRDefault="00BC7FE5" w:rsidP="00C0730F">
            <w:pPr>
              <w:jc w:val="both"/>
              <w:rPr>
                <w:i/>
              </w:rPr>
            </w:pPr>
            <w:r w:rsidRPr="008837D4">
              <w:rPr>
                <w:i/>
                <w:sz w:val="22"/>
                <w:szCs w:val="22"/>
              </w:rPr>
              <w:t>Per i Comuni:</w:t>
            </w:r>
          </w:p>
          <w:p w:rsidR="00BC7FE5" w:rsidRPr="008837D4" w:rsidRDefault="00BC7FE5" w:rsidP="00C0730F">
            <w:pPr>
              <w:jc w:val="both"/>
            </w:pPr>
            <w:r w:rsidRPr="008837D4">
              <w:rPr>
                <w:sz w:val="22"/>
                <w:szCs w:val="22"/>
              </w:rPr>
              <w:t xml:space="preserve">L’incarico della redazione dell’inventario e del conto economico era stato affidato allo studio commercialistico </w:t>
            </w:r>
            <w:proofErr w:type="spellStart"/>
            <w:r w:rsidRPr="008837D4">
              <w:rPr>
                <w:sz w:val="22"/>
                <w:szCs w:val="22"/>
              </w:rPr>
              <w:t>Comass</w:t>
            </w:r>
            <w:proofErr w:type="spellEnd"/>
            <w:r w:rsidRPr="008837D4">
              <w:rPr>
                <w:sz w:val="22"/>
                <w:szCs w:val="22"/>
              </w:rPr>
              <w:t xml:space="preserve"> srl – Via F.lli </w:t>
            </w:r>
            <w:proofErr w:type="spellStart"/>
            <w:r w:rsidRPr="008837D4">
              <w:rPr>
                <w:sz w:val="22"/>
                <w:szCs w:val="22"/>
              </w:rPr>
              <w:t>Cuzio</w:t>
            </w:r>
            <w:proofErr w:type="spellEnd"/>
            <w:r w:rsidRPr="008837D4">
              <w:rPr>
                <w:sz w:val="22"/>
                <w:szCs w:val="22"/>
              </w:rPr>
              <w:t xml:space="preserve"> 42 27100 Pavia.</w:t>
            </w:r>
          </w:p>
          <w:p w:rsidR="00BC7FE5" w:rsidRPr="008837D4" w:rsidRDefault="00BC7FE5" w:rsidP="00C0730F">
            <w:pPr>
              <w:jc w:val="both"/>
            </w:pPr>
            <w:r w:rsidRPr="008837D4">
              <w:rPr>
                <w:sz w:val="22"/>
                <w:szCs w:val="22"/>
              </w:rPr>
              <w:t>Allo studio è stata inviata la documentazione utile all’aggiornamento dell’inventario e del conto del patrimonio al 31/12/2017.</w:t>
            </w:r>
          </w:p>
          <w:p w:rsidR="00BC7FE5" w:rsidRPr="008837D4" w:rsidRDefault="00BC7FE5" w:rsidP="00C0730F">
            <w:pPr>
              <w:jc w:val="both"/>
            </w:pPr>
            <w:r w:rsidRPr="008837D4">
              <w:rPr>
                <w:sz w:val="22"/>
                <w:szCs w:val="22"/>
              </w:rPr>
              <w:lastRenderedPageBreak/>
              <w:t>Lo studio ha inviato l’inventario e il conto economico al 31/12/2017.</w:t>
            </w:r>
          </w:p>
          <w:p w:rsidR="00BC7FE5" w:rsidRPr="008837D4" w:rsidRDefault="00BC7FE5" w:rsidP="00C0730F">
            <w:pPr>
              <w:jc w:val="both"/>
            </w:pPr>
            <w:r w:rsidRPr="008837D4">
              <w:rPr>
                <w:sz w:val="22"/>
                <w:szCs w:val="22"/>
              </w:rPr>
              <w:t>I dati ricevuti sono stati inseriti nel programma gestionale di contabilità.</w:t>
            </w:r>
          </w:p>
          <w:p w:rsidR="00BC7FE5" w:rsidRPr="008837D4" w:rsidRDefault="00BC7FE5" w:rsidP="00C0730F">
            <w:pPr>
              <w:jc w:val="both"/>
            </w:pPr>
            <w:r w:rsidRPr="008837D4">
              <w:rPr>
                <w:sz w:val="22"/>
                <w:szCs w:val="22"/>
              </w:rPr>
              <w:t xml:space="preserve">Per l’inventario e il conto del patrimonio al 31/12/2018 è stato rinnovato l’incarico allo studio sopra citato. </w:t>
            </w:r>
          </w:p>
          <w:p w:rsidR="00BC7FE5" w:rsidRPr="00792980" w:rsidRDefault="00BC7FE5" w:rsidP="00C0730F">
            <w:pPr>
              <w:jc w:val="both"/>
              <w:rPr>
                <w:rFonts w:ascii="Arial" w:hAnsi="Arial" w:cs="Arial"/>
              </w:rPr>
            </w:pPr>
            <w:r w:rsidRPr="008837D4">
              <w:rPr>
                <w:sz w:val="22"/>
                <w:szCs w:val="22"/>
              </w:rPr>
              <w:t>Allo studio è stata inviata la documentazione utile all’aggiornamento dell’inventario e del conto del patrimonio al 31/12/2018.    Per</w:t>
            </w:r>
            <w:r w:rsidRPr="00DB20B7">
              <w:rPr>
                <w:sz w:val="22"/>
                <w:szCs w:val="22"/>
              </w:rPr>
              <w:t xml:space="preserve"> l’Unione, nel corso dell’anno 201</w:t>
            </w:r>
            <w:r>
              <w:rPr>
                <w:sz w:val="22"/>
                <w:szCs w:val="22"/>
              </w:rPr>
              <w:t>8</w:t>
            </w:r>
            <w:r w:rsidRPr="00DB20B7">
              <w:rPr>
                <w:sz w:val="22"/>
                <w:szCs w:val="22"/>
              </w:rPr>
              <w:t>,</w:t>
            </w:r>
            <w:r>
              <w:rPr>
                <w:sz w:val="22"/>
                <w:szCs w:val="22"/>
              </w:rPr>
              <w:t xml:space="preserve"> è stato assegnato </w:t>
            </w:r>
            <w:proofErr w:type="gramStart"/>
            <w:r>
              <w:rPr>
                <w:sz w:val="22"/>
                <w:szCs w:val="22"/>
              </w:rPr>
              <w:t>l’incarico  per</w:t>
            </w:r>
            <w:proofErr w:type="gramEnd"/>
            <w:r>
              <w:rPr>
                <w:sz w:val="22"/>
                <w:szCs w:val="22"/>
              </w:rPr>
              <w:t xml:space="preserve"> l’aggiornamento ex novo dell’i</w:t>
            </w:r>
            <w:r w:rsidRPr="00DB20B7">
              <w:rPr>
                <w:sz w:val="22"/>
                <w:szCs w:val="22"/>
              </w:rPr>
              <w:t>nventario</w:t>
            </w:r>
            <w:r>
              <w:rPr>
                <w:sz w:val="22"/>
                <w:szCs w:val="22"/>
              </w:rPr>
              <w:t xml:space="preserve">, </w:t>
            </w:r>
            <w:r w:rsidRPr="00DB20B7">
              <w:rPr>
                <w:sz w:val="22"/>
                <w:szCs w:val="22"/>
              </w:rPr>
              <w:t>dando anche inizio ed attuazione al</w:t>
            </w:r>
            <w:r>
              <w:rPr>
                <w:sz w:val="22"/>
                <w:szCs w:val="22"/>
              </w:rPr>
              <w:t xml:space="preserve">la NUOVA CONTABILITA’ ECONOMICO </w:t>
            </w:r>
            <w:r w:rsidRPr="00DB20B7">
              <w:rPr>
                <w:sz w:val="22"/>
                <w:szCs w:val="22"/>
              </w:rPr>
              <w:t>PATRIMONIALE</w:t>
            </w:r>
            <w:r>
              <w:rPr>
                <w:sz w:val="22"/>
                <w:szCs w:val="22"/>
              </w:rPr>
              <w:t xml:space="preserve"> come previsto dalla normativa.</w:t>
            </w:r>
            <w:r w:rsidRPr="006B53A1">
              <w:rPr>
                <w:b/>
              </w:rPr>
              <w:t xml:space="preserve"> Il </w:t>
            </w:r>
            <w:proofErr w:type="spellStart"/>
            <w:r w:rsidRPr="006B53A1">
              <w:rPr>
                <w:b/>
              </w:rPr>
              <w:t>NdV</w:t>
            </w:r>
            <w:proofErr w:type="spellEnd"/>
            <w:r w:rsidRPr="006B53A1">
              <w:rPr>
                <w:b/>
              </w:rPr>
              <w:t xml:space="preserve"> misura e valuta il raggiungimento dell’</w:t>
            </w:r>
            <w:proofErr w:type="spellStart"/>
            <w:r w:rsidRPr="006B53A1">
              <w:rPr>
                <w:b/>
              </w:rPr>
              <w:t>obj</w:t>
            </w:r>
            <w:proofErr w:type="spellEnd"/>
            <w:r w:rsidRPr="006B53A1">
              <w:rPr>
                <w:b/>
              </w:rPr>
              <w:t xml:space="preserve"> al 100%</w:t>
            </w:r>
          </w:p>
        </w:tc>
      </w:tr>
      <w:tr w:rsidR="00BC7FE5" w:rsidRPr="00BA551C" w:rsidTr="00C0730F">
        <w:tc>
          <w:tcPr>
            <w:tcW w:w="328" w:type="dxa"/>
            <w:tcMar>
              <w:left w:w="18" w:type="dxa"/>
            </w:tcMar>
            <w:vAlign w:val="center"/>
          </w:tcPr>
          <w:p w:rsidR="00BC7FE5" w:rsidRPr="00BA551C" w:rsidRDefault="00BC7FE5" w:rsidP="00C0730F">
            <w:pPr>
              <w:pStyle w:val="Contenutotabella"/>
              <w:spacing w:after="283"/>
              <w:jc w:val="center"/>
            </w:pPr>
            <w:r w:rsidRPr="00BA551C">
              <w:lastRenderedPageBreak/>
              <w:t>4</w:t>
            </w:r>
          </w:p>
        </w:tc>
        <w:tc>
          <w:tcPr>
            <w:tcW w:w="3051" w:type="dxa"/>
            <w:tcMar>
              <w:top w:w="0" w:type="dxa"/>
              <w:left w:w="0" w:type="dxa"/>
            </w:tcMar>
          </w:tcPr>
          <w:p w:rsidR="00BC7FE5" w:rsidRDefault="00BC7FE5" w:rsidP="00C0730F">
            <w:pPr>
              <w:rPr>
                <w:b/>
                <w:bCs/>
              </w:rPr>
            </w:pPr>
            <w:r>
              <w:rPr>
                <w:b/>
                <w:bCs/>
                <w:sz w:val="22"/>
                <w:szCs w:val="22"/>
              </w:rPr>
              <w:t xml:space="preserve">TASI e IMU: SERVIZIO DI ASSISTENZA AL CONTRIBUENTE: </w:t>
            </w:r>
            <w:r>
              <w:rPr>
                <w:sz w:val="22"/>
                <w:szCs w:val="22"/>
              </w:rPr>
              <w:t>L'art.1 c.688 L.147/2013 prevede che i Comuni devono assicurare i servizi di assistenza al contribuente comprensivi della compilazione di bollettini di pagamento su richiesta del contribuente stesso.</w:t>
            </w:r>
          </w:p>
        </w:tc>
        <w:tc>
          <w:tcPr>
            <w:tcW w:w="2011" w:type="dxa"/>
            <w:tcMar>
              <w:top w:w="0" w:type="dxa"/>
              <w:left w:w="0" w:type="dxa"/>
              <w:bottom w:w="0" w:type="dxa"/>
            </w:tcMar>
            <w:vAlign w:val="center"/>
          </w:tcPr>
          <w:p w:rsidR="00BC7FE5" w:rsidRDefault="00BC7FE5" w:rsidP="00C0730F">
            <w:proofErr w:type="gramStart"/>
            <w:r>
              <w:rPr>
                <w:sz w:val="22"/>
                <w:szCs w:val="22"/>
              </w:rPr>
              <w:t>sono</w:t>
            </w:r>
            <w:proofErr w:type="gramEnd"/>
            <w:r>
              <w:rPr>
                <w:sz w:val="22"/>
                <w:szCs w:val="22"/>
              </w:rPr>
              <w:t xml:space="preserve"> stati assistiti n. 110 contribuenti mediante anche la compilazione del bollettini di pagamento qualora il contribuente ne abbia fatto richiesta. Assistenza a parecchi contribuenti mediante telefonate alla Ditta STAT poiché arrivavano F24 errati o non dovuti;</w:t>
            </w:r>
            <w:r>
              <w:rPr>
                <w:b/>
                <w:bCs/>
                <w:sz w:val="22"/>
                <w:szCs w:val="22"/>
              </w:rPr>
              <w:t xml:space="preserve"> </w:t>
            </w:r>
          </w:p>
        </w:tc>
        <w:tc>
          <w:tcPr>
            <w:tcW w:w="1929" w:type="dxa"/>
            <w:tcMar>
              <w:top w:w="0" w:type="dxa"/>
            </w:tcMar>
            <w:vAlign w:val="center"/>
          </w:tcPr>
          <w:p w:rsidR="00BC7FE5" w:rsidRDefault="00BC7FE5" w:rsidP="00C0730F">
            <w:proofErr w:type="gramStart"/>
            <w:r>
              <w:rPr>
                <w:sz w:val="22"/>
                <w:szCs w:val="22"/>
              </w:rPr>
              <w:t>n</w:t>
            </w:r>
            <w:proofErr w:type="gramEnd"/>
            <w:r>
              <w:rPr>
                <w:sz w:val="22"/>
                <w:szCs w:val="22"/>
              </w:rPr>
              <w:t>° contribuenti / n° contribuenti assistiti</w:t>
            </w:r>
          </w:p>
        </w:tc>
        <w:tc>
          <w:tcPr>
            <w:tcW w:w="2737" w:type="dxa"/>
            <w:tcMar>
              <w:top w:w="0" w:type="dxa"/>
              <w:left w:w="0" w:type="dxa"/>
              <w:right w:w="70" w:type="dxa"/>
            </w:tcMar>
            <w:vAlign w:val="center"/>
          </w:tcPr>
          <w:p w:rsidR="00BC7FE5" w:rsidRPr="00C776E5" w:rsidRDefault="00BC7FE5" w:rsidP="00C0730F">
            <w:pPr>
              <w:jc w:val="both"/>
            </w:pPr>
            <w:r w:rsidRPr="00C776E5">
              <w:rPr>
                <w:sz w:val="22"/>
                <w:szCs w:val="22"/>
              </w:rPr>
              <w:t>Assistenza a</w:t>
            </w:r>
            <w:r>
              <w:rPr>
                <w:sz w:val="22"/>
                <w:szCs w:val="22"/>
              </w:rPr>
              <w:t xml:space="preserve"> circa 250</w:t>
            </w:r>
            <w:r w:rsidRPr="00C776E5">
              <w:rPr>
                <w:sz w:val="22"/>
                <w:szCs w:val="22"/>
              </w:rPr>
              <w:t xml:space="preserve"> contribuenti mediante contatti telefonici e tramite e-mail con la Ditta STAT per F</w:t>
            </w:r>
            <w:proofErr w:type="gramStart"/>
            <w:r w:rsidRPr="00C776E5">
              <w:rPr>
                <w:sz w:val="22"/>
                <w:szCs w:val="22"/>
              </w:rPr>
              <w:t>24  errarti</w:t>
            </w:r>
            <w:proofErr w:type="gramEnd"/>
            <w:r w:rsidRPr="00C776E5">
              <w:rPr>
                <w:sz w:val="22"/>
                <w:szCs w:val="22"/>
              </w:rPr>
              <w:t xml:space="preserve"> o non pervenuti</w:t>
            </w:r>
            <w:r>
              <w:rPr>
                <w:sz w:val="22"/>
                <w:szCs w:val="22"/>
              </w:rPr>
              <w:t xml:space="preserve">. Sono stati compilati n° 130 F24 su richiesta dei </w:t>
            </w:r>
            <w:proofErr w:type="gramStart"/>
            <w:r>
              <w:rPr>
                <w:sz w:val="22"/>
                <w:szCs w:val="22"/>
              </w:rPr>
              <w:t xml:space="preserve">contribuenti </w:t>
            </w:r>
            <w:r w:rsidRPr="00C776E5">
              <w:rPr>
                <w:sz w:val="22"/>
                <w:szCs w:val="22"/>
              </w:rPr>
              <w:t>;</w:t>
            </w:r>
            <w:proofErr w:type="gramEnd"/>
          </w:p>
          <w:p w:rsidR="00BC7FE5" w:rsidRPr="00C776E5" w:rsidRDefault="00BC7FE5" w:rsidP="00C0730F">
            <w:pPr>
              <w:jc w:val="both"/>
            </w:pPr>
            <w:r w:rsidRPr="00C776E5">
              <w:rPr>
                <w:sz w:val="22"/>
                <w:szCs w:val="22"/>
              </w:rPr>
              <w:t xml:space="preserve">Collaborazione con la </w:t>
            </w:r>
            <w:proofErr w:type="gramStart"/>
            <w:r w:rsidRPr="00C776E5">
              <w:rPr>
                <w:sz w:val="22"/>
                <w:szCs w:val="22"/>
              </w:rPr>
              <w:t>Ditta  STAT</w:t>
            </w:r>
            <w:proofErr w:type="gramEnd"/>
            <w:r w:rsidRPr="00C776E5">
              <w:rPr>
                <w:sz w:val="22"/>
                <w:szCs w:val="22"/>
              </w:rPr>
              <w:t xml:space="preserve"> per accertamenti dati anagrafici contribuenti mediante contatto al Punto Fisco;</w:t>
            </w:r>
          </w:p>
          <w:p w:rsidR="00BC7FE5" w:rsidRPr="00C776E5" w:rsidRDefault="00BC7FE5" w:rsidP="00C0730F">
            <w:pPr>
              <w:jc w:val="both"/>
            </w:pPr>
            <w:r w:rsidRPr="00C776E5">
              <w:rPr>
                <w:sz w:val="22"/>
                <w:szCs w:val="22"/>
              </w:rPr>
              <w:t>Elaborazione ruolo coattivo ICI/IMU anni: 201</w:t>
            </w:r>
            <w:r>
              <w:rPr>
                <w:sz w:val="22"/>
                <w:szCs w:val="22"/>
              </w:rPr>
              <w:t>1-2012-2013-2014 – numero atti 9</w:t>
            </w:r>
            <w:r w:rsidRPr="00C776E5">
              <w:rPr>
                <w:sz w:val="22"/>
                <w:szCs w:val="22"/>
              </w:rPr>
              <w:t>3;</w:t>
            </w:r>
          </w:p>
          <w:p w:rsidR="00BC7FE5" w:rsidRPr="00C776E5" w:rsidRDefault="00BC7FE5" w:rsidP="00C0730F">
            <w:pPr>
              <w:jc w:val="both"/>
              <w:rPr>
                <w:rFonts w:ascii="Palatino Linotype" w:hAnsi="Palatino Linotype"/>
                <w:b/>
                <w:color w:val="FF0000"/>
              </w:rPr>
            </w:pPr>
            <w:r w:rsidRPr="006B53A1">
              <w:rPr>
                <w:b/>
              </w:rPr>
              <w:t xml:space="preserve">Il </w:t>
            </w:r>
            <w:proofErr w:type="spellStart"/>
            <w:r w:rsidRPr="006B53A1">
              <w:rPr>
                <w:b/>
              </w:rPr>
              <w:t>NdV</w:t>
            </w:r>
            <w:proofErr w:type="spellEnd"/>
            <w:r w:rsidRPr="006B53A1">
              <w:rPr>
                <w:b/>
              </w:rPr>
              <w:t xml:space="preserve"> misura e valuta il raggiungimento dell’</w:t>
            </w:r>
            <w:proofErr w:type="spellStart"/>
            <w:r w:rsidRPr="006B53A1">
              <w:rPr>
                <w:b/>
              </w:rPr>
              <w:t>obj</w:t>
            </w:r>
            <w:proofErr w:type="spellEnd"/>
            <w:r w:rsidRPr="006B53A1">
              <w:rPr>
                <w:b/>
              </w:rPr>
              <w:t xml:space="preserve"> al 100%</w:t>
            </w:r>
          </w:p>
        </w:tc>
      </w:tr>
      <w:tr w:rsidR="00BC7FE5" w:rsidRPr="00BA551C" w:rsidTr="00C0730F">
        <w:tc>
          <w:tcPr>
            <w:tcW w:w="328" w:type="dxa"/>
            <w:tcMar>
              <w:top w:w="0" w:type="dxa"/>
              <w:left w:w="18" w:type="dxa"/>
            </w:tcMar>
            <w:vAlign w:val="center"/>
          </w:tcPr>
          <w:p w:rsidR="00BC7FE5" w:rsidRPr="00BA551C" w:rsidRDefault="00BC7FE5" w:rsidP="00C0730F">
            <w:pPr>
              <w:pStyle w:val="Contenutotabella"/>
              <w:spacing w:after="283"/>
              <w:jc w:val="center"/>
            </w:pPr>
            <w:r>
              <w:t>5</w:t>
            </w:r>
          </w:p>
        </w:tc>
        <w:tc>
          <w:tcPr>
            <w:tcW w:w="3051" w:type="dxa"/>
            <w:tcMar>
              <w:top w:w="0" w:type="dxa"/>
              <w:left w:w="0" w:type="dxa"/>
            </w:tcMar>
          </w:tcPr>
          <w:p w:rsidR="00BC7FE5" w:rsidRDefault="00BC7FE5" w:rsidP="00C0730F">
            <w:pPr>
              <w:rPr>
                <w:b/>
                <w:bCs/>
              </w:rPr>
            </w:pPr>
            <w:proofErr w:type="gramStart"/>
            <w:r>
              <w:rPr>
                <w:b/>
                <w:bCs/>
                <w:sz w:val="22"/>
                <w:szCs w:val="22"/>
              </w:rPr>
              <w:t>TRIBUTI :</w:t>
            </w:r>
            <w:proofErr w:type="gramEnd"/>
            <w:r>
              <w:rPr>
                <w:b/>
                <w:bCs/>
                <w:sz w:val="22"/>
                <w:szCs w:val="22"/>
              </w:rPr>
              <w:t xml:space="preserve"> RECUPERO EVASIONE TRIBUTARIA</w:t>
            </w:r>
            <w:r>
              <w:rPr>
                <w:sz w:val="22"/>
                <w:szCs w:val="22"/>
              </w:rPr>
              <w:t xml:space="preserve"> E' volontà dell'Amministrazione, nel corso del 2017, proseguire l'attività di verifiche delle denunce e dei pagamenti relativi alla TARI e IMU per gli anni precedenti.; pertanto si provvederà ad emettere direttamente gli avvisi di </w:t>
            </w:r>
            <w:r>
              <w:rPr>
                <w:sz w:val="22"/>
                <w:szCs w:val="22"/>
              </w:rPr>
              <w:lastRenderedPageBreak/>
              <w:t>accertamento ed alla relativa notifica.</w:t>
            </w:r>
          </w:p>
        </w:tc>
        <w:tc>
          <w:tcPr>
            <w:tcW w:w="2011" w:type="dxa"/>
            <w:tcMar>
              <w:left w:w="0" w:type="dxa"/>
              <w:bottom w:w="0" w:type="dxa"/>
            </w:tcMar>
            <w:vAlign w:val="center"/>
          </w:tcPr>
          <w:p w:rsidR="00BC7FE5" w:rsidRDefault="00BC7FE5" w:rsidP="00C0730F">
            <w:r>
              <w:rPr>
                <w:sz w:val="22"/>
                <w:szCs w:val="22"/>
              </w:rPr>
              <w:lastRenderedPageBreak/>
              <w:t xml:space="preserve">Predisposto Ruoli sollecito TARI anni 2014  (acconto e saldo) – 2015 per un totale di  N. 140  contribuenti – inviato lettera di sollecito e relativi F24 per il pagamento;  </w:t>
            </w:r>
            <w:r>
              <w:rPr>
                <w:sz w:val="22"/>
                <w:szCs w:val="22"/>
              </w:rPr>
              <w:br w:type="page"/>
              <w:t xml:space="preserve">Predisposto per N. 05 </w:t>
            </w:r>
            <w:r>
              <w:rPr>
                <w:sz w:val="22"/>
                <w:szCs w:val="22"/>
              </w:rPr>
              <w:lastRenderedPageBreak/>
              <w:t xml:space="preserve">contribuenti che hanno presentato istanza di dilazione di quanto dovuto, mediante la compilazione di F24 con rate concordate con il contribuente;  Sono stati predisposti elaborati ed inviati ad </w:t>
            </w:r>
            <w:proofErr w:type="spellStart"/>
            <w:r>
              <w:rPr>
                <w:sz w:val="22"/>
                <w:szCs w:val="22"/>
              </w:rPr>
              <w:t>Equitalia</w:t>
            </w:r>
            <w:proofErr w:type="spellEnd"/>
            <w:r>
              <w:rPr>
                <w:sz w:val="22"/>
                <w:szCs w:val="22"/>
              </w:rPr>
              <w:t xml:space="preserve"> (per l’emissione delle successive cartelle di pagamento) ruoli per il recupero ICI ed IMU non versata dai contribuenti relativi agli anni 2007 – 2008 – 2009 – 2010 – 2011 e 2012</w:t>
            </w:r>
          </w:p>
        </w:tc>
        <w:tc>
          <w:tcPr>
            <w:tcW w:w="1929" w:type="dxa"/>
            <w:tcMar>
              <w:left w:w="0" w:type="dxa"/>
              <w:bottom w:w="0" w:type="dxa"/>
            </w:tcMar>
            <w:vAlign w:val="center"/>
          </w:tcPr>
          <w:p w:rsidR="00BC7FE5" w:rsidRDefault="00BC7FE5" w:rsidP="00C0730F">
            <w:r>
              <w:rPr>
                <w:sz w:val="22"/>
                <w:szCs w:val="22"/>
              </w:rPr>
              <w:lastRenderedPageBreak/>
              <w:t xml:space="preserve">Verificare le denunce ed i pagamenti relativi alla TARI e all'IMU anni </w:t>
            </w:r>
            <w:proofErr w:type="gramStart"/>
            <w:r>
              <w:rPr>
                <w:sz w:val="22"/>
                <w:szCs w:val="22"/>
              </w:rPr>
              <w:t>precedenti  -</w:t>
            </w:r>
            <w:proofErr w:type="gramEnd"/>
            <w:r>
              <w:rPr>
                <w:sz w:val="22"/>
                <w:szCs w:val="22"/>
              </w:rPr>
              <w:t>Servizio in capo dell'Unione</w:t>
            </w:r>
          </w:p>
        </w:tc>
        <w:tc>
          <w:tcPr>
            <w:tcW w:w="2737" w:type="dxa"/>
            <w:tcMar>
              <w:top w:w="0" w:type="dxa"/>
              <w:left w:w="0" w:type="dxa"/>
            </w:tcMar>
            <w:vAlign w:val="center"/>
          </w:tcPr>
          <w:p w:rsidR="00BC7FE5" w:rsidRDefault="00BC7FE5" w:rsidP="00C0730F">
            <w:pPr>
              <w:jc w:val="both"/>
            </w:pPr>
            <w:r w:rsidRPr="009955FE">
              <w:rPr>
                <w:sz w:val="22"/>
                <w:szCs w:val="22"/>
              </w:rPr>
              <w:t>Controllo pagamenti sollecitati;</w:t>
            </w:r>
          </w:p>
          <w:p w:rsidR="00BC7FE5" w:rsidRPr="00C776E5" w:rsidRDefault="00BC7FE5" w:rsidP="00C0730F">
            <w:pPr>
              <w:jc w:val="both"/>
            </w:pPr>
            <w:proofErr w:type="gramStart"/>
            <w:r w:rsidRPr="00C776E5">
              <w:rPr>
                <w:sz w:val="22"/>
                <w:szCs w:val="22"/>
              </w:rPr>
              <w:t>Predisposizione,  stampa</w:t>
            </w:r>
            <w:proofErr w:type="gramEnd"/>
            <w:r w:rsidRPr="00C776E5">
              <w:rPr>
                <w:sz w:val="22"/>
                <w:szCs w:val="22"/>
              </w:rPr>
              <w:t xml:space="preserve"> e invio  TARI anno 201</w:t>
            </w:r>
            <w:r>
              <w:rPr>
                <w:sz w:val="22"/>
                <w:szCs w:val="22"/>
              </w:rPr>
              <w:t>8 per un totale di  n. 900</w:t>
            </w:r>
            <w:r w:rsidRPr="00C776E5">
              <w:rPr>
                <w:sz w:val="22"/>
                <w:szCs w:val="22"/>
              </w:rPr>
              <w:t xml:space="preserve"> contribuenti;   </w:t>
            </w:r>
          </w:p>
          <w:p w:rsidR="00BC7FE5" w:rsidRPr="00C776E5" w:rsidRDefault="00BC7FE5" w:rsidP="00C0730F">
            <w:pPr>
              <w:jc w:val="both"/>
            </w:pPr>
            <w:proofErr w:type="gramStart"/>
            <w:r w:rsidRPr="00C776E5">
              <w:rPr>
                <w:sz w:val="22"/>
                <w:szCs w:val="22"/>
              </w:rPr>
              <w:t>emessi</w:t>
            </w:r>
            <w:proofErr w:type="gramEnd"/>
            <w:r w:rsidRPr="00C776E5">
              <w:rPr>
                <w:sz w:val="22"/>
                <w:szCs w:val="22"/>
              </w:rPr>
              <w:t xml:space="preserve"> solleciti TARI anno 2014 – 2015 -  2016 –</w:t>
            </w:r>
            <w:r>
              <w:rPr>
                <w:sz w:val="22"/>
                <w:szCs w:val="22"/>
              </w:rPr>
              <w:t xml:space="preserve"> 2017 per numero 2</w:t>
            </w:r>
            <w:r w:rsidRPr="00C776E5">
              <w:rPr>
                <w:sz w:val="22"/>
                <w:szCs w:val="22"/>
              </w:rPr>
              <w:t>50 contribuenti</w:t>
            </w:r>
            <w:r>
              <w:rPr>
                <w:sz w:val="22"/>
                <w:szCs w:val="22"/>
              </w:rPr>
              <w:t xml:space="preserve">. </w:t>
            </w:r>
            <w:r w:rsidRPr="006B53A1">
              <w:rPr>
                <w:b/>
              </w:rPr>
              <w:t xml:space="preserve">Il </w:t>
            </w:r>
            <w:proofErr w:type="spellStart"/>
            <w:r w:rsidRPr="006B53A1">
              <w:rPr>
                <w:b/>
              </w:rPr>
              <w:t>NdV</w:t>
            </w:r>
            <w:proofErr w:type="spellEnd"/>
            <w:r w:rsidRPr="006B53A1">
              <w:rPr>
                <w:b/>
              </w:rPr>
              <w:t xml:space="preserve"> misura e valuta il </w:t>
            </w:r>
            <w:r w:rsidRPr="006B53A1">
              <w:rPr>
                <w:b/>
              </w:rPr>
              <w:lastRenderedPageBreak/>
              <w:t>raggiungimento dell’</w:t>
            </w:r>
            <w:proofErr w:type="spellStart"/>
            <w:r w:rsidRPr="006B53A1">
              <w:rPr>
                <w:b/>
              </w:rPr>
              <w:t>obj</w:t>
            </w:r>
            <w:proofErr w:type="spellEnd"/>
            <w:r w:rsidRPr="006B53A1">
              <w:rPr>
                <w:b/>
              </w:rPr>
              <w:t xml:space="preserve"> al 100%</w:t>
            </w:r>
          </w:p>
        </w:tc>
      </w:tr>
      <w:tr w:rsidR="00BC7FE5" w:rsidRPr="00BA551C" w:rsidTr="00C0730F">
        <w:tc>
          <w:tcPr>
            <w:tcW w:w="328" w:type="dxa"/>
            <w:tcMar>
              <w:top w:w="0" w:type="dxa"/>
              <w:left w:w="18" w:type="dxa"/>
            </w:tcMar>
            <w:vAlign w:val="center"/>
          </w:tcPr>
          <w:p w:rsidR="00BC7FE5" w:rsidRPr="00BA551C" w:rsidRDefault="00BC7FE5" w:rsidP="00C0730F">
            <w:pPr>
              <w:pStyle w:val="Contenutotabella"/>
              <w:spacing w:after="283"/>
              <w:jc w:val="center"/>
            </w:pPr>
            <w:r>
              <w:lastRenderedPageBreak/>
              <w:t>6</w:t>
            </w:r>
          </w:p>
        </w:tc>
        <w:tc>
          <w:tcPr>
            <w:tcW w:w="3051" w:type="dxa"/>
            <w:tcMar>
              <w:top w:w="0" w:type="dxa"/>
              <w:left w:w="0" w:type="dxa"/>
              <w:bottom w:w="0" w:type="dxa"/>
            </w:tcMar>
            <w:vAlign w:val="center"/>
          </w:tcPr>
          <w:p w:rsidR="00BC7FE5" w:rsidRDefault="00BC7FE5" w:rsidP="00C0730F">
            <w:pPr>
              <w:rPr>
                <w:b/>
                <w:bCs/>
              </w:rPr>
            </w:pPr>
            <w:proofErr w:type="gramStart"/>
            <w:r>
              <w:rPr>
                <w:b/>
                <w:bCs/>
                <w:sz w:val="22"/>
                <w:szCs w:val="22"/>
              </w:rPr>
              <w:t xml:space="preserve">TRASPARENZA </w:t>
            </w:r>
            <w:r>
              <w:rPr>
                <w:sz w:val="22"/>
                <w:szCs w:val="22"/>
              </w:rPr>
              <w:t>:</w:t>
            </w:r>
            <w:proofErr w:type="gramEnd"/>
            <w:r>
              <w:rPr>
                <w:sz w:val="22"/>
                <w:szCs w:val="22"/>
              </w:rPr>
              <w:t xml:space="preserve"> Inserimento di alcuni dati e atti di propria competenza sul sito comunale in "AMMINISTRAZIONE TRASPARENTE"- SERVIZI FINANZA TRIBUTI -PERSONALE -AMMINISTRATIVI</w:t>
            </w:r>
          </w:p>
        </w:tc>
        <w:tc>
          <w:tcPr>
            <w:tcW w:w="2011" w:type="dxa"/>
            <w:tcMar>
              <w:left w:w="0" w:type="dxa"/>
              <w:bottom w:w="0" w:type="dxa"/>
            </w:tcMar>
            <w:vAlign w:val="center"/>
          </w:tcPr>
          <w:p w:rsidR="00BC7FE5" w:rsidRDefault="00BC7FE5" w:rsidP="00C0730F">
            <w:proofErr w:type="gramStart"/>
            <w:r>
              <w:rPr>
                <w:sz w:val="22"/>
                <w:szCs w:val="22"/>
              </w:rPr>
              <w:t>vedi</w:t>
            </w:r>
            <w:proofErr w:type="gramEnd"/>
            <w:r>
              <w:rPr>
                <w:sz w:val="22"/>
                <w:szCs w:val="22"/>
              </w:rPr>
              <w:t xml:space="preserve"> griglia monitoraggio trasparenza al 31.03.2018 pubblicato sul sito</w:t>
            </w:r>
          </w:p>
        </w:tc>
        <w:tc>
          <w:tcPr>
            <w:tcW w:w="1929" w:type="dxa"/>
            <w:tcMar>
              <w:left w:w="0" w:type="dxa"/>
              <w:bottom w:w="0" w:type="dxa"/>
            </w:tcMar>
            <w:vAlign w:val="center"/>
          </w:tcPr>
          <w:p w:rsidR="00BC7FE5" w:rsidRPr="00A650A3" w:rsidRDefault="00BC7FE5" w:rsidP="00C0730F">
            <w:pPr>
              <w:jc w:val="center"/>
            </w:pPr>
            <w:r w:rsidRPr="00A650A3">
              <w:rPr>
                <w:sz w:val="22"/>
                <w:szCs w:val="22"/>
              </w:rPr>
              <w:t>Almeno 80% SERVIZI FINANZA TRIBUTI -PERSONALE -AMMINISTRATIVI - Comuni e Unione</w:t>
            </w:r>
          </w:p>
        </w:tc>
        <w:tc>
          <w:tcPr>
            <w:tcW w:w="2737" w:type="dxa"/>
            <w:tcMar>
              <w:top w:w="0" w:type="dxa"/>
              <w:left w:w="0" w:type="dxa"/>
              <w:right w:w="70" w:type="dxa"/>
            </w:tcMar>
            <w:vAlign w:val="center"/>
          </w:tcPr>
          <w:p w:rsidR="00BC7FE5" w:rsidRPr="00B1238F" w:rsidRDefault="00BC7FE5" w:rsidP="00C0730F">
            <w:pPr>
              <w:rPr>
                <w:b/>
              </w:rPr>
            </w:pPr>
            <w:r w:rsidRPr="00A650A3">
              <w:rPr>
                <w:sz w:val="22"/>
                <w:szCs w:val="22"/>
              </w:rPr>
              <w:t xml:space="preserve">Ai sensi della L.190/2013 a gennaio 2018 è stato approvato il Piano Triennale per la Trasparenza e l’Integrità, che è un allegato del PTPC, e ad aprile 2018 è stata attivato il monitoraggio sulla pubblicazione dei dati al 31.3.2018 previsti dalle delibere dell’ANAC. A seguito di collegamento con il sito dell’Unione si dà atto che </w:t>
            </w:r>
            <w:proofErr w:type="gramStart"/>
            <w:r w:rsidRPr="00A650A3">
              <w:rPr>
                <w:sz w:val="22"/>
                <w:szCs w:val="22"/>
              </w:rPr>
              <w:t>d</w:t>
            </w:r>
            <w:r>
              <w:rPr>
                <w:sz w:val="22"/>
                <w:szCs w:val="22"/>
              </w:rPr>
              <w:t>al  monitoraggio</w:t>
            </w:r>
            <w:proofErr w:type="gramEnd"/>
            <w:r>
              <w:rPr>
                <w:sz w:val="22"/>
                <w:szCs w:val="22"/>
              </w:rPr>
              <w:t xml:space="preserve"> emerge  che</w:t>
            </w:r>
            <w:r w:rsidRPr="00A650A3">
              <w:rPr>
                <w:sz w:val="22"/>
                <w:szCs w:val="22"/>
              </w:rPr>
              <w:t xml:space="preserve"> è stato effettuato il lavoro di aggiornamento dei dati richiesti dalle sezioni della trasparenza. </w:t>
            </w:r>
            <w:r w:rsidRPr="00196B4D">
              <w:rPr>
                <w:sz w:val="22"/>
                <w:szCs w:val="22"/>
              </w:rPr>
              <w:t xml:space="preserve">A seguito del monitoraggio al 31.3.2018 si dà atto che 7 sezioni </w:t>
            </w:r>
            <w:r>
              <w:rPr>
                <w:sz w:val="22"/>
                <w:szCs w:val="22"/>
              </w:rPr>
              <w:t>su 33</w:t>
            </w:r>
            <w:r w:rsidRPr="00196B4D">
              <w:rPr>
                <w:sz w:val="22"/>
                <w:szCs w:val="22"/>
              </w:rPr>
              <w:t xml:space="preserve"> sono state </w:t>
            </w:r>
            <w:proofErr w:type="gramStart"/>
            <w:r w:rsidRPr="00196B4D">
              <w:rPr>
                <w:sz w:val="22"/>
                <w:szCs w:val="22"/>
              </w:rPr>
              <w:t>aggiornate</w:t>
            </w:r>
            <w:r w:rsidRPr="00196B4D">
              <w:rPr>
                <w:b/>
                <w:sz w:val="22"/>
                <w:szCs w:val="22"/>
              </w:rPr>
              <w:t xml:space="preserve">  </w:t>
            </w:r>
            <w:r w:rsidRPr="009B2FF9">
              <w:rPr>
                <w:b/>
              </w:rPr>
              <w:t>Il</w:t>
            </w:r>
            <w:proofErr w:type="gramEnd"/>
            <w:r w:rsidRPr="009B2FF9">
              <w:rPr>
                <w:b/>
              </w:rPr>
              <w:t xml:space="preserve"> </w:t>
            </w:r>
            <w:proofErr w:type="spellStart"/>
            <w:r w:rsidRPr="009B2FF9">
              <w:rPr>
                <w:b/>
              </w:rPr>
              <w:t>NdV</w:t>
            </w:r>
            <w:proofErr w:type="spellEnd"/>
            <w:r w:rsidRPr="009B2FF9">
              <w:rPr>
                <w:b/>
              </w:rPr>
              <w:t xml:space="preserve"> misura e valuta</w:t>
            </w:r>
            <w:r>
              <w:rPr>
                <w:b/>
              </w:rPr>
              <w:t xml:space="preserve"> il raggiungimento dell’</w:t>
            </w:r>
            <w:proofErr w:type="spellStart"/>
            <w:r>
              <w:rPr>
                <w:b/>
              </w:rPr>
              <w:t>obj</w:t>
            </w:r>
            <w:proofErr w:type="spellEnd"/>
            <w:r>
              <w:rPr>
                <w:b/>
              </w:rPr>
              <w:t xml:space="preserve"> al 100</w:t>
            </w:r>
            <w:r w:rsidRPr="009B2FF9">
              <w:rPr>
                <w:b/>
              </w:rPr>
              <w:t>%;</w:t>
            </w:r>
          </w:p>
        </w:tc>
      </w:tr>
      <w:tr w:rsidR="00BC7FE5" w:rsidRPr="00BA551C" w:rsidTr="00C0730F">
        <w:trPr>
          <w:trHeight w:val="601"/>
        </w:trPr>
        <w:tc>
          <w:tcPr>
            <w:tcW w:w="328" w:type="dxa"/>
            <w:tcMar>
              <w:top w:w="0" w:type="dxa"/>
              <w:left w:w="18" w:type="dxa"/>
            </w:tcMar>
            <w:vAlign w:val="center"/>
          </w:tcPr>
          <w:p w:rsidR="00BC7FE5" w:rsidRPr="00BA551C" w:rsidRDefault="00BC7FE5" w:rsidP="00C0730F">
            <w:pPr>
              <w:pStyle w:val="Contenutotabella"/>
              <w:spacing w:after="283"/>
              <w:jc w:val="center"/>
            </w:pPr>
            <w:r>
              <w:t>7</w:t>
            </w:r>
          </w:p>
        </w:tc>
        <w:tc>
          <w:tcPr>
            <w:tcW w:w="3051" w:type="dxa"/>
            <w:tcMar>
              <w:left w:w="0" w:type="dxa"/>
            </w:tcMar>
            <w:vAlign w:val="center"/>
          </w:tcPr>
          <w:p w:rsidR="00BC7FE5" w:rsidRDefault="00BC7FE5" w:rsidP="00C0730F">
            <w:r>
              <w:rPr>
                <w:sz w:val="22"/>
                <w:szCs w:val="22"/>
              </w:rPr>
              <w:t xml:space="preserve">Raccolta ed inserimento domande </w:t>
            </w:r>
            <w:r>
              <w:rPr>
                <w:b/>
                <w:bCs/>
                <w:sz w:val="22"/>
                <w:szCs w:val="22"/>
              </w:rPr>
              <w:t xml:space="preserve">dote </w:t>
            </w:r>
            <w:proofErr w:type="gramStart"/>
            <w:r>
              <w:rPr>
                <w:b/>
                <w:bCs/>
                <w:sz w:val="22"/>
                <w:szCs w:val="22"/>
              </w:rPr>
              <w:t>scuola  e</w:t>
            </w:r>
            <w:proofErr w:type="gramEnd"/>
            <w:r>
              <w:rPr>
                <w:b/>
                <w:bCs/>
                <w:sz w:val="22"/>
                <w:szCs w:val="22"/>
              </w:rPr>
              <w:t xml:space="preserve"> dote sport </w:t>
            </w:r>
            <w:proofErr w:type="spellStart"/>
            <w:r>
              <w:rPr>
                <w:sz w:val="22"/>
                <w:szCs w:val="22"/>
              </w:rPr>
              <w:t>a.s.</w:t>
            </w:r>
            <w:proofErr w:type="spellEnd"/>
            <w:r>
              <w:rPr>
                <w:sz w:val="22"/>
                <w:szCs w:val="22"/>
              </w:rPr>
              <w:t xml:space="preserve"> 2017/2018</w:t>
            </w:r>
          </w:p>
        </w:tc>
        <w:tc>
          <w:tcPr>
            <w:tcW w:w="2011" w:type="dxa"/>
            <w:tcMar>
              <w:left w:w="0" w:type="dxa"/>
            </w:tcMar>
            <w:vAlign w:val="center"/>
          </w:tcPr>
          <w:p w:rsidR="00BC7FE5" w:rsidRDefault="00BC7FE5" w:rsidP="00C0730F">
            <w:pPr>
              <w:jc w:val="center"/>
            </w:pPr>
            <w:r>
              <w:rPr>
                <w:sz w:val="22"/>
                <w:szCs w:val="22"/>
              </w:rPr>
              <w:t>Inviate per posta comunicazioni relative al regolamento della Dote Scuola e inserito n. 8 domande. Mentre per bonus gas/energia inserite n. 7 domande</w:t>
            </w:r>
          </w:p>
        </w:tc>
        <w:tc>
          <w:tcPr>
            <w:tcW w:w="1929" w:type="dxa"/>
            <w:tcMar>
              <w:left w:w="0" w:type="dxa"/>
            </w:tcMar>
            <w:vAlign w:val="center"/>
          </w:tcPr>
          <w:p w:rsidR="00BC7FE5" w:rsidRDefault="00BC7FE5" w:rsidP="00C0730F">
            <w:pPr>
              <w:jc w:val="center"/>
            </w:pPr>
            <w:r>
              <w:rPr>
                <w:sz w:val="22"/>
                <w:szCs w:val="22"/>
              </w:rPr>
              <w:t>Attivazione raccolta domande anche x dote sport - Servizio in capo all'Unione</w:t>
            </w:r>
          </w:p>
        </w:tc>
        <w:tc>
          <w:tcPr>
            <w:tcW w:w="2737" w:type="dxa"/>
            <w:tcMar>
              <w:top w:w="0" w:type="dxa"/>
              <w:left w:w="0" w:type="dxa"/>
            </w:tcMar>
            <w:vAlign w:val="center"/>
          </w:tcPr>
          <w:p w:rsidR="00BC7FE5" w:rsidRPr="009955FE" w:rsidRDefault="00BC7FE5" w:rsidP="00C0730F">
            <w:pPr>
              <w:jc w:val="both"/>
            </w:pPr>
            <w:r w:rsidRPr="009955FE">
              <w:rPr>
                <w:sz w:val="22"/>
                <w:szCs w:val="22"/>
              </w:rPr>
              <w:t xml:space="preserve">DOTE SCUOLA: </w:t>
            </w:r>
          </w:p>
          <w:p w:rsidR="00BC7FE5" w:rsidRDefault="00BC7FE5" w:rsidP="00C0730F">
            <w:pPr>
              <w:jc w:val="both"/>
            </w:pPr>
            <w:r>
              <w:rPr>
                <w:sz w:val="22"/>
                <w:szCs w:val="22"/>
              </w:rPr>
              <w:t>Supporto i</w:t>
            </w:r>
            <w:r w:rsidRPr="009955FE">
              <w:rPr>
                <w:sz w:val="22"/>
                <w:szCs w:val="22"/>
              </w:rPr>
              <w:t>nvio per posta comunicazioni relative al regolamento della Dote Scuola e inserimento relative domande (n. 6);</w:t>
            </w:r>
          </w:p>
          <w:p w:rsidR="00BC7FE5" w:rsidRPr="009955FE" w:rsidRDefault="00BC7FE5" w:rsidP="00C0730F">
            <w:pPr>
              <w:jc w:val="both"/>
            </w:pPr>
          </w:p>
          <w:p w:rsidR="00BC7FE5" w:rsidRPr="009955FE" w:rsidRDefault="00BC7FE5" w:rsidP="00C0730F">
            <w:pPr>
              <w:jc w:val="both"/>
              <w:rPr>
                <w:lang w:val="en-GB"/>
              </w:rPr>
            </w:pPr>
            <w:r w:rsidRPr="009955FE">
              <w:rPr>
                <w:sz w:val="22"/>
                <w:szCs w:val="22"/>
                <w:lang w:val="en-GB"/>
              </w:rPr>
              <w:t xml:space="preserve">BONUS GAS E BONUS ENERGIA: </w:t>
            </w:r>
          </w:p>
          <w:p w:rsidR="00BC7FE5" w:rsidRPr="00865011" w:rsidRDefault="00BC7FE5" w:rsidP="00C0730F">
            <w:pPr>
              <w:jc w:val="both"/>
            </w:pPr>
            <w:r w:rsidRPr="009955FE">
              <w:rPr>
                <w:sz w:val="22"/>
                <w:szCs w:val="22"/>
              </w:rPr>
              <w:t xml:space="preserve">Rinnovo ed inserimento n. </w:t>
            </w:r>
            <w:r>
              <w:rPr>
                <w:sz w:val="22"/>
                <w:szCs w:val="22"/>
              </w:rPr>
              <w:t>2</w:t>
            </w:r>
            <w:r w:rsidRPr="009955FE">
              <w:rPr>
                <w:sz w:val="22"/>
                <w:szCs w:val="22"/>
              </w:rPr>
              <w:t xml:space="preserve">7 domande e n. </w:t>
            </w:r>
            <w:r>
              <w:rPr>
                <w:sz w:val="22"/>
                <w:szCs w:val="22"/>
              </w:rPr>
              <w:t>1</w:t>
            </w:r>
            <w:r w:rsidRPr="009955FE">
              <w:rPr>
                <w:sz w:val="22"/>
                <w:szCs w:val="22"/>
              </w:rPr>
              <w:t>5 domande</w:t>
            </w:r>
            <w:r>
              <w:rPr>
                <w:sz w:val="22"/>
                <w:szCs w:val="22"/>
              </w:rPr>
              <w:t xml:space="preserve"> </w:t>
            </w:r>
            <w:r w:rsidRPr="009955FE">
              <w:rPr>
                <w:sz w:val="22"/>
                <w:szCs w:val="22"/>
              </w:rPr>
              <w:t>bonus idrico</w:t>
            </w:r>
            <w:r>
              <w:rPr>
                <w:sz w:val="22"/>
                <w:szCs w:val="22"/>
              </w:rPr>
              <w:t xml:space="preserve">. </w:t>
            </w:r>
            <w:r w:rsidRPr="006B53A1">
              <w:rPr>
                <w:b/>
              </w:rPr>
              <w:t xml:space="preserve">Il </w:t>
            </w:r>
            <w:proofErr w:type="spellStart"/>
            <w:r w:rsidRPr="006B53A1">
              <w:rPr>
                <w:b/>
              </w:rPr>
              <w:t>NdV</w:t>
            </w:r>
            <w:proofErr w:type="spellEnd"/>
            <w:r w:rsidRPr="006B53A1">
              <w:rPr>
                <w:b/>
              </w:rPr>
              <w:t xml:space="preserve"> misura </w:t>
            </w:r>
            <w:r w:rsidRPr="006B53A1">
              <w:rPr>
                <w:b/>
              </w:rPr>
              <w:lastRenderedPageBreak/>
              <w:t>e valuta il raggiungimento dell’</w:t>
            </w:r>
            <w:proofErr w:type="spellStart"/>
            <w:r w:rsidRPr="006B53A1">
              <w:rPr>
                <w:b/>
              </w:rPr>
              <w:t>obj</w:t>
            </w:r>
            <w:proofErr w:type="spellEnd"/>
            <w:r w:rsidRPr="006B53A1">
              <w:rPr>
                <w:b/>
              </w:rPr>
              <w:t xml:space="preserve"> al 100%</w:t>
            </w:r>
            <w:r w:rsidRPr="009955FE">
              <w:rPr>
                <w:sz w:val="22"/>
                <w:szCs w:val="22"/>
              </w:rPr>
              <w:t>;</w:t>
            </w:r>
          </w:p>
        </w:tc>
      </w:tr>
      <w:tr w:rsidR="00BC7FE5" w:rsidRPr="00BA551C" w:rsidTr="00C0730F">
        <w:tc>
          <w:tcPr>
            <w:tcW w:w="328" w:type="dxa"/>
            <w:tcMar>
              <w:left w:w="60" w:type="dxa"/>
            </w:tcMar>
            <w:vAlign w:val="center"/>
          </w:tcPr>
          <w:p w:rsidR="00BC7FE5" w:rsidRPr="00BA551C" w:rsidRDefault="00BC7FE5" w:rsidP="00C0730F">
            <w:pPr>
              <w:pStyle w:val="Contenutotabella"/>
              <w:spacing w:after="283"/>
              <w:jc w:val="center"/>
            </w:pPr>
            <w:r>
              <w:lastRenderedPageBreak/>
              <w:t>8</w:t>
            </w:r>
          </w:p>
        </w:tc>
        <w:tc>
          <w:tcPr>
            <w:tcW w:w="3051" w:type="dxa"/>
            <w:tcMar>
              <w:top w:w="0" w:type="dxa"/>
              <w:left w:w="18" w:type="dxa"/>
            </w:tcMar>
            <w:vAlign w:val="center"/>
          </w:tcPr>
          <w:p w:rsidR="00BC7FE5" w:rsidRDefault="00BC7FE5" w:rsidP="00C0730F">
            <w:pPr>
              <w:rPr>
                <w:b/>
                <w:bCs/>
              </w:rPr>
            </w:pPr>
            <w:r>
              <w:rPr>
                <w:b/>
                <w:bCs/>
                <w:sz w:val="22"/>
                <w:szCs w:val="22"/>
              </w:rPr>
              <w:t>SERVIZI SCOLASTICI</w:t>
            </w:r>
            <w:r>
              <w:rPr>
                <w:sz w:val="22"/>
                <w:szCs w:val="22"/>
              </w:rPr>
              <w:t>- A seguito dell'ampliamento dell'Unione con il personale del Comune di Cornale-Bastida, la dipendente incaricata dovrà istruire le pratiche per gli affidamenti alle ditte dei servizi scolastici coordinando le richieste di tutti i comuni aderenti</w:t>
            </w:r>
          </w:p>
        </w:tc>
        <w:tc>
          <w:tcPr>
            <w:tcW w:w="2011" w:type="dxa"/>
            <w:tcMar>
              <w:top w:w="0" w:type="dxa"/>
              <w:left w:w="0" w:type="dxa"/>
              <w:right w:w="0" w:type="dxa"/>
            </w:tcMar>
            <w:vAlign w:val="center"/>
          </w:tcPr>
          <w:p w:rsidR="00BC7FE5" w:rsidRDefault="00BC7FE5" w:rsidP="00C0730F">
            <w:pPr>
              <w:jc w:val="center"/>
            </w:pPr>
            <w:r>
              <w:rPr>
                <w:sz w:val="22"/>
                <w:szCs w:val="22"/>
              </w:rPr>
              <w:t xml:space="preserve">Istituito pratiche per gli affidamenti alle ditte dei servizi scolastici di tutti i Comuni aderenti all’Unione; Assistenza scolastica ad </w:t>
            </w:r>
            <w:proofErr w:type="spellStart"/>
            <w:r>
              <w:rPr>
                <w:sz w:val="22"/>
                <w:szCs w:val="22"/>
              </w:rPr>
              <w:t>personam</w:t>
            </w:r>
            <w:proofErr w:type="spellEnd"/>
            <w:r>
              <w:rPr>
                <w:sz w:val="22"/>
                <w:szCs w:val="22"/>
              </w:rPr>
              <w:t xml:space="preserve"> n. 06 </w:t>
            </w:r>
            <w:proofErr w:type="gramStart"/>
            <w:r>
              <w:rPr>
                <w:sz w:val="22"/>
                <w:szCs w:val="22"/>
              </w:rPr>
              <w:t>domande  Silvano</w:t>
            </w:r>
            <w:proofErr w:type="gramEnd"/>
            <w:r>
              <w:rPr>
                <w:sz w:val="22"/>
                <w:szCs w:val="22"/>
              </w:rPr>
              <w:t xml:space="preserve"> Pietra – n. 01 Cornale e Bastida -  n. 02 Corana; Assistenza ad </w:t>
            </w:r>
            <w:proofErr w:type="spellStart"/>
            <w:r>
              <w:rPr>
                <w:sz w:val="22"/>
                <w:szCs w:val="22"/>
              </w:rPr>
              <w:t>personam</w:t>
            </w:r>
            <w:proofErr w:type="spellEnd"/>
            <w:r>
              <w:rPr>
                <w:sz w:val="22"/>
                <w:szCs w:val="22"/>
              </w:rPr>
              <w:t xml:space="preserve"> domiciliare: n. 02 domande  Silvano Pietra; Progetti per attività pedagogiche e ludiche: n. 01 Silvano Pietra – n. 03 Cornale e Bastida – n. 03 Corana; Richieste Buoni mensa a prezzo agevolato Mediante presentazione ISEE;  n. 03 Silvano Pietra; </w:t>
            </w:r>
          </w:p>
        </w:tc>
        <w:tc>
          <w:tcPr>
            <w:tcW w:w="1929" w:type="dxa"/>
            <w:tcMar>
              <w:top w:w="0" w:type="dxa"/>
              <w:right w:w="0" w:type="dxa"/>
            </w:tcMar>
            <w:vAlign w:val="center"/>
          </w:tcPr>
          <w:p w:rsidR="00BC7FE5" w:rsidRDefault="00BC7FE5" w:rsidP="00C0730F">
            <w:pPr>
              <w:jc w:val="center"/>
            </w:pPr>
            <w:r>
              <w:rPr>
                <w:sz w:val="22"/>
                <w:szCs w:val="22"/>
              </w:rPr>
              <w:t>Coordinamento pratiche di affidamento della gestione dei servizi scolatici. N° servizi coordinati -Servizio in capo dell'Unione</w:t>
            </w:r>
          </w:p>
        </w:tc>
        <w:tc>
          <w:tcPr>
            <w:tcW w:w="2737" w:type="dxa"/>
            <w:tcMar>
              <w:top w:w="0" w:type="dxa"/>
              <w:left w:w="0" w:type="dxa"/>
              <w:right w:w="70" w:type="dxa"/>
            </w:tcMar>
            <w:vAlign w:val="center"/>
          </w:tcPr>
          <w:p w:rsidR="00BC7FE5" w:rsidRPr="000116C3" w:rsidRDefault="00BC7FE5" w:rsidP="00C0730F">
            <w:pPr>
              <w:jc w:val="both"/>
              <w:rPr>
                <w:sz w:val="22"/>
                <w:szCs w:val="22"/>
              </w:rPr>
            </w:pPr>
            <w:r w:rsidRPr="000116C3">
              <w:rPr>
                <w:sz w:val="22"/>
                <w:szCs w:val="22"/>
              </w:rPr>
              <w:t xml:space="preserve">Predisposizione per il nuovo anno scolastico 2018/2019 </w:t>
            </w:r>
            <w:proofErr w:type="gramStart"/>
            <w:r w:rsidRPr="000116C3">
              <w:rPr>
                <w:sz w:val="22"/>
                <w:szCs w:val="22"/>
              </w:rPr>
              <w:t>le  pratiche</w:t>
            </w:r>
            <w:proofErr w:type="gramEnd"/>
            <w:r w:rsidRPr="000116C3">
              <w:rPr>
                <w:sz w:val="22"/>
                <w:szCs w:val="22"/>
              </w:rPr>
              <w:t xml:space="preserve"> per gli affidamenti alle ditte dei servizi scolastici di tutti i Comuni aderenti all’Unione,  mediante stesura delle delibere, e precisamente:</w:t>
            </w:r>
          </w:p>
          <w:p w:rsidR="00BC7FE5" w:rsidRPr="000116C3" w:rsidRDefault="00BC7FE5" w:rsidP="00C0730F">
            <w:pPr>
              <w:jc w:val="both"/>
              <w:rPr>
                <w:sz w:val="22"/>
                <w:szCs w:val="22"/>
              </w:rPr>
            </w:pPr>
            <w:r w:rsidRPr="000116C3">
              <w:rPr>
                <w:sz w:val="22"/>
                <w:szCs w:val="22"/>
              </w:rPr>
              <w:t xml:space="preserve">Assistenza scolastica ad </w:t>
            </w:r>
            <w:proofErr w:type="spellStart"/>
            <w:r w:rsidRPr="000116C3">
              <w:rPr>
                <w:sz w:val="22"/>
                <w:szCs w:val="22"/>
              </w:rPr>
              <w:t>personam</w:t>
            </w:r>
            <w:proofErr w:type="spellEnd"/>
            <w:r w:rsidRPr="000116C3">
              <w:rPr>
                <w:sz w:val="22"/>
                <w:szCs w:val="22"/>
              </w:rPr>
              <w:t xml:space="preserve"> n. 05 </w:t>
            </w:r>
            <w:proofErr w:type="gramStart"/>
            <w:r w:rsidRPr="000116C3">
              <w:rPr>
                <w:sz w:val="22"/>
                <w:szCs w:val="22"/>
              </w:rPr>
              <w:t>domande  Silvano</w:t>
            </w:r>
            <w:proofErr w:type="gramEnd"/>
            <w:r w:rsidRPr="000116C3">
              <w:rPr>
                <w:sz w:val="22"/>
                <w:szCs w:val="22"/>
              </w:rPr>
              <w:t xml:space="preserve"> Pietra – n. 01 Cornale e Bastida -  n. 03 Corana;</w:t>
            </w:r>
          </w:p>
          <w:p w:rsidR="00BC7FE5" w:rsidRPr="000116C3" w:rsidRDefault="00BC7FE5" w:rsidP="00C0730F">
            <w:pPr>
              <w:rPr>
                <w:sz w:val="22"/>
                <w:szCs w:val="22"/>
              </w:rPr>
            </w:pPr>
            <w:r w:rsidRPr="000116C3">
              <w:rPr>
                <w:sz w:val="22"/>
                <w:szCs w:val="22"/>
              </w:rPr>
              <w:t>Progetti per attività pedagogiche e ludiche: n. 01 Silvano Pietra – n. 03 Cornale e Bastida – n. 03 Corana;</w:t>
            </w:r>
          </w:p>
          <w:p w:rsidR="00BC7FE5" w:rsidRPr="000116C3" w:rsidRDefault="00BC7FE5" w:rsidP="00C0730F">
            <w:pPr>
              <w:jc w:val="both"/>
              <w:rPr>
                <w:sz w:val="22"/>
                <w:szCs w:val="22"/>
              </w:rPr>
            </w:pPr>
            <w:r w:rsidRPr="000116C3">
              <w:rPr>
                <w:sz w:val="22"/>
                <w:szCs w:val="22"/>
              </w:rPr>
              <w:t xml:space="preserve">Richieste Buoni mensa a prezzo agevolato Mediante presentazione </w:t>
            </w:r>
            <w:proofErr w:type="gramStart"/>
            <w:r w:rsidRPr="000116C3">
              <w:rPr>
                <w:sz w:val="22"/>
                <w:szCs w:val="22"/>
              </w:rPr>
              <w:t>ISEE;  n.</w:t>
            </w:r>
            <w:proofErr w:type="gramEnd"/>
            <w:r w:rsidRPr="000116C3">
              <w:rPr>
                <w:sz w:val="22"/>
                <w:szCs w:val="22"/>
              </w:rPr>
              <w:t xml:space="preserve"> 04 Silvano Pietra;</w:t>
            </w:r>
          </w:p>
          <w:p w:rsidR="00BC7FE5" w:rsidRPr="000116C3" w:rsidRDefault="00BC7FE5" w:rsidP="00C0730F">
            <w:pPr>
              <w:jc w:val="both"/>
              <w:rPr>
                <w:sz w:val="22"/>
                <w:szCs w:val="22"/>
              </w:rPr>
            </w:pPr>
            <w:r w:rsidRPr="000116C3">
              <w:rPr>
                <w:sz w:val="22"/>
                <w:szCs w:val="22"/>
              </w:rPr>
              <w:t xml:space="preserve">Predisposto gara su </w:t>
            </w:r>
            <w:proofErr w:type="gramStart"/>
            <w:r w:rsidRPr="000116C3">
              <w:rPr>
                <w:sz w:val="22"/>
                <w:szCs w:val="22"/>
              </w:rPr>
              <w:t>SINTEL  per</w:t>
            </w:r>
            <w:proofErr w:type="gramEnd"/>
            <w:r w:rsidRPr="000116C3">
              <w:rPr>
                <w:sz w:val="22"/>
                <w:szCs w:val="22"/>
              </w:rPr>
              <w:t xml:space="preserve"> affidamento servizio scolastico ad </w:t>
            </w:r>
            <w:proofErr w:type="spellStart"/>
            <w:r w:rsidRPr="000116C3">
              <w:rPr>
                <w:sz w:val="22"/>
                <w:szCs w:val="22"/>
              </w:rPr>
              <w:t>personam</w:t>
            </w:r>
            <w:proofErr w:type="spellEnd"/>
            <w:r w:rsidRPr="000116C3">
              <w:rPr>
                <w:sz w:val="22"/>
                <w:szCs w:val="22"/>
              </w:rPr>
              <w:t>, con successiva predisposizione de contratto alla Cooperativa affidataria del Servizio;</w:t>
            </w:r>
          </w:p>
          <w:p w:rsidR="00BC7FE5" w:rsidRPr="000116C3" w:rsidRDefault="00BC7FE5" w:rsidP="00C0730F">
            <w:pPr>
              <w:jc w:val="both"/>
              <w:rPr>
                <w:sz w:val="22"/>
                <w:szCs w:val="22"/>
              </w:rPr>
            </w:pPr>
            <w:r w:rsidRPr="000116C3">
              <w:rPr>
                <w:sz w:val="22"/>
                <w:szCs w:val="22"/>
              </w:rPr>
              <w:t xml:space="preserve">Inserito sul SIAGE REGIONE LOMBARIA richiesta di contributo per alunno con assistenza scolastica frequentante la Scuola </w:t>
            </w:r>
            <w:proofErr w:type="gramStart"/>
            <w:r w:rsidRPr="000116C3">
              <w:rPr>
                <w:sz w:val="22"/>
                <w:szCs w:val="22"/>
              </w:rPr>
              <w:t xml:space="preserve">Superiore;  </w:t>
            </w:r>
            <w:r w:rsidRPr="000116C3">
              <w:rPr>
                <w:b/>
                <w:sz w:val="22"/>
                <w:szCs w:val="22"/>
              </w:rPr>
              <w:t>Il</w:t>
            </w:r>
            <w:proofErr w:type="gramEnd"/>
            <w:r w:rsidRPr="000116C3">
              <w:rPr>
                <w:b/>
                <w:sz w:val="22"/>
                <w:szCs w:val="22"/>
              </w:rPr>
              <w:t xml:space="preserve"> </w:t>
            </w:r>
            <w:proofErr w:type="spellStart"/>
            <w:r w:rsidRPr="000116C3">
              <w:rPr>
                <w:b/>
                <w:sz w:val="22"/>
                <w:szCs w:val="22"/>
              </w:rPr>
              <w:t>NdV</w:t>
            </w:r>
            <w:proofErr w:type="spellEnd"/>
            <w:r w:rsidRPr="000116C3">
              <w:rPr>
                <w:b/>
                <w:sz w:val="22"/>
                <w:szCs w:val="22"/>
              </w:rPr>
              <w:t xml:space="preserve"> misura e valuta il raggiungimento dell’</w:t>
            </w:r>
            <w:proofErr w:type="spellStart"/>
            <w:r w:rsidRPr="000116C3">
              <w:rPr>
                <w:b/>
                <w:sz w:val="22"/>
                <w:szCs w:val="22"/>
              </w:rPr>
              <w:t>obj</w:t>
            </w:r>
            <w:proofErr w:type="spellEnd"/>
            <w:r w:rsidRPr="000116C3">
              <w:rPr>
                <w:b/>
                <w:sz w:val="22"/>
                <w:szCs w:val="22"/>
              </w:rPr>
              <w:t xml:space="preserve"> al 100%</w:t>
            </w:r>
            <w:r w:rsidRPr="000116C3">
              <w:rPr>
                <w:sz w:val="22"/>
                <w:szCs w:val="22"/>
              </w:rPr>
              <w:t>;</w:t>
            </w:r>
          </w:p>
        </w:tc>
      </w:tr>
      <w:tr w:rsidR="00BC7FE5" w:rsidRPr="00BA551C" w:rsidTr="00C0730F">
        <w:tc>
          <w:tcPr>
            <w:tcW w:w="328" w:type="dxa"/>
            <w:tcMar>
              <w:left w:w="60" w:type="dxa"/>
            </w:tcMar>
            <w:vAlign w:val="center"/>
          </w:tcPr>
          <w:p w:rsidR="00BC7FE5" w:rsidRPr="00BA551C" w:rsidRDefault="00BC7FE5" w:rsidP="00C0730F">
            <w:pPr>
              <w:pStyle w:val="Contenutotabella"/>
              <w:spacing w:after="283"/>
              <w:jc w:val="center"/>
            </w:pPr>
            <w:r>
              <w:t>9</w:t>
            </w:r>
          </w:p>
        </w:tc>
        <w:tc>
          <w:tcPr>
            <w:tcW w:w="3051" w:type="dxa"/>
            <w:tcMar>
              <w:top w:w="0" w:type="dxa"/>
              <w:left w:w="18" w:type="dxa"/>
            </w:tcMar>
            <w:vAlign w:val="center"/>
          </w:tcPr>
          <w:p w:rsidR="00BC7FE5" w:rsidRDefault="00BC7FE5" w:rsidP="00C0730F">
            <w:pPr>
              <w:rPr>
                <w:b/>
                <w:bCs/>
              </w:rPr>
            </w:pPr>
            <w:r>
              <w:rPr>
                <w:b/>
                <w:bCs/>
                <w:sz w:val="22"/>
                <w:szCs w:val="22"/>
              </w:rPr>
              <w:t>SERVIZI SOCIALI</w:t>
            </w:r>
            <w:r>
              <w:rPr>
                <w:sz w:val="22"/>
                <w:szCs w:val="22"/>
              </w:rPr>
              <w:t xml:space="preserve"> - A seguito dell'ampliamento dell'Unione con il personale del Comune di Cornale-Bastida, la dipendente incaricata dovrà istruire le pratiche per gli affidamenti alle ditte dei servizi sociali coordinando le richieste di tutti i comuni aderenti</w:t>
            </w:r>
          </w:p>
        </w:tc>
        <w:tc>
          <w:tcPr>
            <w:tcW w:w="2011" w:type="dxa"/>
            <w:tcMar>
              <w:top w:w="0" w:type="dxa"/>
              <w:left w:w="0" w:type="dxa"/>
              <w:right w:w="0" w:type="dxa"/>
            </w:tcMar>
            <w:vAlign w:val="center"/>
          </w:tcPr>
          <w:p w:rsidR="00BC7FE5" w:rsidRDefault="00BC7FE5" w:rsidP="00C0730F">
            <w:pPr>
              <w:jc w:val="center"/>
            </w:pPr>
            <w:r>
              <w:rPr>
                <w:sz w:val="22"/>
                <w:szCs w:val="22"/>
              </w:rPr>
              <w:t>Predisposto rendiconti pagamenti utenti SAD n° 15 pratiche di affidamento SAD per Cornale/Bastida e Corana- Tutela minori n° 1 famiglia</w:t>
            </w:r>
          </w:p>
        </w:tc>
        <w:tc>
          <w:tcPr>
            <w:tcW w:w="1929" w:type="dxa"/>
            <w:tcMar>
              <w:top w:w="0" w:type="dxa"/>
              <w:right w:w="0" w:type="dxa"/>
            </w:tcMar>
            <w:vAlign w:val="center"/>
          </w:tcPr>
          <w:p w:rsidR="00BC7FE5" w:rsidRDefault="00BC7FE5" w:rsidP="00C0730F">
            <w:pPr>
              <w:jc w:val="center"/>
            </w:pPr>
            <w:r>
              <w:rPr>
                <w:sz w:val="22"/>
                <w:szCs w:val="22"/>
              </w:rPr>
              <w:t>Coordinamento pratiche di affidamento della gestione dei servizi sociali. N° servizi coordinati - Servizio in capo all'Unione</w:t>
            </w:r>
          </w:p>
        </w:tc>
        <w:tc>
          <w:tcPr>
            <w:tcW w:w="2737" w:type="dxa"/>
            <w:tcMar>
              <w:top w:w="0" w:type="dxa"/>
              <w:left w:w="0" w:type="dxa"/>
              <w:right w:w="70" w:type="dxa"/>
            </w:tcMar>
            <w:vAlign w:val="center"/>
          </w:tcPr>
          <w:p w:rsidR="00BC7FE5" w:rsidRPr="000116C3" w:rsidRDefault="00BC7FE5" w:rsidP="00C0730F">
            <w:pPr>
              <w:jc w:val="both"/>
              <w:rPr>
                <w:sz w:val="22"/>
                <w:szCs w:val="22"/>
              </w:rPr>
            </w:pPr>
            <w:r w:rsidRPr="000116C3">
              <w:rPr>
                <w:sz w:val="22"/>
                <w:szCs w:val="22"/>
              </w:rPr>
              <w:t>Predisposizione rendiconti pagamenti utenti SAD comune di Cornale e Bastida e Corana (n. 12)</w:t>
            </w:r>
            <w:r w:rsidRPr="000116C3">
              <w:rPr>
                <w:b/>
                <w:color w:val="FF0000"/>
                <w:sz w:val="22"/>
                <w:szCs w:val="22"/>
              </w:rPr>
              <w:t xml:space="preserve"> </w:t>
            </w:r>
            <w:r w:rsidRPr="000116C3">
              <w:rPr>
                <w:sz w:val="22"/>
                <w:szCs w:val="22"/>
              </w:rPr>
              <w:t>Predisposizione rendiconti spese sociali per Piani di Zona e MEF relativi all’anno 2016;</w:t>
            </w:r>
          </w:p>
          <w:p w:rsidR="00BC7FE5" w:rsidRPr="000116C3" w:rsidRDefault="00BC7FE5" w:rsidP="00C0730F">
            <w:pPr>
              <w:rPr>
                <w:sz w:val="22"/>
                <w:szCs w:val="22"/>
              </w:rPr>
            </w:pPr>
            <w:r w:rsidRPr="000116C3">
              <w:rPr>
                <w:sz w:val="22"/>
                <w:szCs w:val="22"/>
              </w:rPr>
              <w:t xml:space="preserve">Inserimento nel sito </w:t>
            </w:r>
            <w:proofErr w:type="gramStart"/>
            <w:r w:rsidRPr="000116C3">
              <w:rPr>
                <w:sz w:val="22"/>
                <w:szCs w:val="22"/>
              </w:rPr>
              <w:t>INPS  n.</w:t>
            </w:r>
            <w:proofErr w:type="gramEnd"/>
            <w:r w:rsidRPr="000116C3">
              <w:rPr>
                <w:sz w:val="22"/>
                <w:szCs w:val="22"/>
              </w:rPr>
              <w:t xml:space="preserve"> 01 domanda assegno di maternità – assegno nucleo familiare n. 02 domande. </w:t>
            </w:r>
            <w:r w:rsidRPr="000116C3">
              <w:rPr>
                <w:b/>
                <w:sz w:val="22"/>
                <w:szCs w:val="22"/>
              </w:rPr>
              <w:t xml:space="preserve">Il </w:t>
            </w:r>
            <w:proofErr w:type="spellStart"/>
            <w:r w:rsidRPr="000116C3">
              <w:rPr>
                <w:b/>
                <w:sz w:val="22"/>
                <w:szCs w:val="22"/>
              </w:rPr>
              <w:t>NdV</w:t>
            </w:r>
            <w:proofErr w:type="spellEnd"/>
            <w:r w:rsidRPr="000116C3">
              <w:rPr>
                <w:b/>
                <w:sz w:val="22"/>
                <w:szCs w:val="22"/>
              </w:rPr>
              <w:t xml:space="preserve"> misura e valuta il raggiungimento dell’</w:t>
            </w:r>
            <w:proofErr w:type="spellStart"/>
            <w:r w:rsidRPr="000116C3">
              <w:rPr>
                <w:b/>
                <w:sz w:val="22"/>
                <w:szCs w:val="22"/>
              </w:rPr>
              <w:t>obj</w:t>
            </w:r>
            <w:proofErr w:type="spellEnd"/>
            <w:r w:rsidRPr="000116C3">
              <w:rPr>
                <w:b/>
                <w:sz w:val="22"/>
                <w:szCs w:val="22"/>
              </w:rPr>
              <w:t xml:space="preserve"> al 100%</w:t>
            </w:r>
            <w:r w:rsidRPr="000116C3">
              <w:rPr>
                <w:sz w:val="22"/>
                <w:szCs w:val="22"/>
              </w:rPr>
              <w:t>;</w:t>
            </w:r>
          </w:p>
        </w:tc>
      </w:tr>
      <w:tr w:rsidR="00BC7FE5" w:rsidRPr="00BA551C" w:rsidTr="00C0730F">
        <w:tc>
          <w:tcPr>
            <w:tcW w:w="328" w:type="dxa"/>
            <w:tcMar>
              <w:left w:w="60" w:type="dxa"/>
            </w:tcMar>
            <w:vAlign w:val="center"/>
          </w:tcPr>
          <w:p w:rsidR="00BC7FE5" w:rsidRPr="00BA551C" w:rsidRDefault="00BC7FE5" w:rsidP="00C0730F">
            <w:pPr>
              <w:pStyle w:val="Contenutotabella"/>
              <w:spacing w:after="283"/>
              <w:jc w:val="center"/>
            </w:pPr>
            <w:r w:rsidRPr="00BA551C">
              <w:t>1</w:t>
            </w:r>
            <w:r>
              <w:t>0</w:t>
            </w:r>
          </w:p>
        </w:tc>
        <w:tc>
          <w:tcPr>
            <w:tcW w:w="3051" w:type="dxa"/>
            <w:tcMar>
              <w:top w:w="0" w:type="dxa"/>
              <w:left w:w="18" w:type="dxa"/>
            </w:tcMar>
            <w:vAlign w:val="center"/>
          </w:tcPr>
          <w:p w:rsidR="00BC7FE5" w:rsidRDefault="00BC7FE5" w:rsidP="00C0730F">
            <w:pPr>
              <w:rPr>
                <w:b/>
                <w:bCs/>
              </w:rPr>
            </w:pPr>
            <w:proofErr w:type="gramStart"/>
            <w:r>
              <w:rPr>
                <w:b/>
                <w:bCs/>
                <w:sz w:val="22"/>
                <w:szCs w:val="22"/>
              </w:rPr>
              <w:t>CCNL :</w:t>
            </w:r>
            <w:proofErr w:type="gramEnd"/>
            <w:r>
              <w:rPr>
                <w:b/>
                <w:bCs/>
                <w:sz w:val="22"/>
                <w:szCs w:val="22"/>
              </w:rPr>
              <w:t xml:space="preserve"> </w:t>
            </w:r>
            <w:r w:rsidRPr="00865011">
              <w:rPr>
                <w:bCs/>
                <w:sz w:val="22"/>
                <w:szCs w:val="22"/>
              </w:rPr>
              <w:t>Applicazione rinnovo contrattuale enti locali</w:t>
            </w:r>
          </w:p>
        </w:tc>
        <w:tc>
          <w:tcPr>
            <w:tcW w:w="2011" w:type="dxa"/>
            <w:tcMar>
              <w:top w:w="0" w:type="dxa"/>
              <w:left w:w="0" w:type="dxa"/>
              <w:right w:w="0" w:type="dxa"/>
            </w:tcMar>
            <w:vAlign w:val="center"/>
          </w:tcPr>
          <w:p w:rsidR="00BC7FE5" w:rsidRDefault="00BC7FE5" w:rsidP="00C0730F">
            <w:pPr>
              <w:jc w:val="center"/>
            </w:pPr>
            <w:r>
              <w:rPr>
                <w:sz w:val="22"/>
                <w:szCs w:val="22"/>
              </w:rPr>
              <w:t>Ultimo rinnovo anno 2009</w:t>
            </w:r>
          </w:p>
        </w:tc>
        <w:tc>
          <w:tcPr>
            <w:tcW w:w="1929" w:type="dxa"/>
            <w:tcMar>
              <w:top w:w="0" w:type="dxa"/>
              <w:right w:w="0" w:type="dxa"/>
            </w:tcMar>
            <w:vAlign w:val="center"/>
          </w:tcPr>
          <w:p w:rsidR="00BC7FE5" w:rsidRDefault="00BC7FE5" w:rsidP="00C0730F">
            <w:r>
              <w:rPr>
                <w:sz w:val="22"/>
                <w:szCs w:val="22"/>
              </w:rPr>
              <w:t>Liquidazione arretrati dipendenti</w:t>
            </w:r>
          </w:p>
        </w:tc>
        <w:tc>
          <w:tcPr>
            <w:tcW w:w="2737" w:type="dxa"/>
            <w:tcMar>
              <w:top w:w="0" w:type="dxa"/>
              <w:left w:w="0" w:type="dxa"/>
              <w:right w:w="70" w:type="dxa"/>
            </w:tcMar>
            <w:vAlign w:val="center"/>
          </w:tcPr>
          <w:p w:rsidR="00BC7FE5" w:rsidRPr="000116C3" w:rsidRDefault="00BC7FE5" w:rsidP="00C0730F">
            <w:pPr>
              <w:jc w:val="both"/>
              <w:rPr>
                <w:sz w:val="22"/>
                <w:szCs w:val="22"/>
              </w:rPr>
            </w:pPr>
            <w:r w:rsidRPr="000116C3">
              <w:rPr>
                <w:sz w:val="22"/>
                <w:szCs w:val="22"/>
              </w:rPr>
              <w:t xml:space="preserve">Il nuovo CCNL è stato sottoscritto nel 2018 e si è regolarmente provveduto alla liquidazione degli arretrati </w:t>
            </w:r>
            <w:r w:rsidRPr="000116C3">
              <w:rPr>
                <w:b/>
                <w:sz w:val="22"/>
                <w:szCs w:val="22"/>
              </w:rPr>
              <w:t xml:space="preserve">Il </w:t>
            </w:r>
            <w:proofErr w:type="spellStart"/>
            <w:r w:rsidRPr="000116C3">
              <w:rPr>
                <w:b/>
                <w:sz w:val="22"/>
                <w:szCs w:val="22"/>
              </w:rPr>
              <w:t>NdV</w:t>
            </w:r>
            <w:proofErr w:type="spellEnd"/>
            <w:r w:rsidRPr="000116C3">
              <w:rPr>
                <w:b/>
                <w:sz w:val="22"/>
                <w:szCs w:val="22"/>
              </w:rPr>
              <w:t xml:space="preserve"> misura il raggiungimento dell’</w:t>
            </w:r>
            <w:proofErr w:type="spellStart"/>
            <w:r w:rsidRPr="000116C3">
              <w:rPr>
                <w:b/>
                <w:sz w:val="22"/>
                <w:szCs w:val="22"/>
              </w:rPr>
              <w:t>obj</w:t>
            </w:r>
            <w:proofErr w:type="spellEnd"/>
            <w:r w:rsidRPr="000116C3">
              <w:rPr>
                <w:b/>
                <w:sz w:val="22"/>
                <w:szCs w:val="22"/>
              </w:rPr>
              <w:t xml:space="preserve"> allo 100%.</w:t>
            </w:r>
          </w:p>
        </w:tc>
      </w:tr>
      <w:tr w:rsidR="00BC7FE5" w:rsidRPr="00BA551C" w:rsidTr="00C0730F">
        <w:tc>
          <w:tcPr>
            <w:tcW w:w="328" w:type="dxa"/>
            <w:tcMar>
              <w:left w:w="60" w:type="dxa"/>
            </w:tcMar>
            <w:vAlign w:val="center"/>
          </w:tcPr>
          <w:p w:rsidR="00BC7FE5" w:rsidRPr="00BA551C" w:rsidRDefault="00BC7FE5" w:rsidP="00C0730F">
            <w:pPr>
              <w:pStyle w:val="Contenutotabella"/>
              <w:spacing w:after="283"/>
              <w:jc w:val="center"/>
            </w:pPr>
            <w:r>
              <w:lastRenderedPageBreak/>
              <w:t>11</w:t>
            </w:r>
          </w:p>
        </w:tc>
        <w:tc>
          <w:tcPr>
            <w:tcW w:w="3051" w:type="dxa"/>
            <w:tcMar>
              <w:top w:w="0" w:type="dxa"/>
              <w:left w:w="18" w:type="dxa"/>
            </w:tcMar>
            <w:vAlign w:val="center"/>
          </w:tcPr>
          <w:p w:rsidR="00BC7FE5" w:rsidRDefault="00BC7FE5" w:rsidP="00C0730F">
            <w:pPr>
              <w:rPr>
                <w:b/>
                <w:bCs/>
                <w:sz w:val="22"/>
                <w:szCs w:val="22"/>
              </w:rPr>
            </w:pPr>
            <w:r>
              <w:rPr>
                <w:b/>
                <w:bCs/>
                <w:sz w:val="22"/>
                <w:szCs w:val="22"/>
              </w:rPr>
              <w:t>ATTUAZIONE REGOLAMENTO UE SULLA PRIVACY</w:t>
            </w:r>
          </w:p>
        </w:tc>
        <w:tc>
          <w:tcPr>
            <w:tcW w:w="2011" w:type="dxa"/>
            <w:tcMar>
              <w:top w:w="0" w:type="dxa"/>
              <w:left w:w="0" w:type="dxa"/>
              <w:right w:w="0" w:type="dxa"/>
            </w:tcMar>
            <w:vAlign w:val="center"/>
          </w:tcPr>
          <w:p w:rsidR="00BC7FE5" w:rsidRDefault="00BC7FE5" w:rsidP="00C0730F">
            <w:pPr>
              <w:jc w:val="center"/>
              <w:rPr>
                <w:sz w:val="22"/>
                <w:szCs w:val="22"/>
              </w:rPr>
            </w:pPr>
            <w:r>
              <w:rPr>
                <w:sz w:val="22"/>
                <w:szCs w:val="22"/>
              </w:rPr>
              <w:t>Gestione dei dati personali con direttiva del 1995</w:t>
            </w:r>
          </w:p>
        </w:tc>
        <w:tc>
          <w:tcPr>
            <w:tcW w:w="1929" w:type="dxa"/>
            <w:tcMar>
              <w:top w:w="0" w:type="dxa"/>
              <w:right w:w="0" w:type="dxa"/>
            </w:tcMar>
            <w:vAlign w:val="center"/>
          </w:tcPr>
          <w:p w:rsidR="00BC7FE5" w:rsidRPr="000116C3" w:rsidRDefault="00BC7FE5" w:rsidP="00C0730F">
            <w:pPr>
              <w:rPr>
                <w:sz w:val="22"/>
                <w:szCs w:val="22"/>
              </w:rPr>
            </w:pPr>
            <w:r w:rsidRPr="000116C3">
              <w:rPr>
                <w:sz w:val="22"/>
                <w:szCs w:val="22"/>
              </w:rPr>
              <w:t>Approvazione Regolamento, nomina responsabile Protezione dei dati, registro trattamento dati personali</w:t>
            </w:r>
          </w:p>
        </w:tc>
        <w:tc>
          <w:tcPr>
            <w:tcW w:w="2737" w:type="dxa"/>
            <w:tcMar>
              <w:top w:w="0" w:type="dxa"/>
              <w:left w:w="0" w:type="dxa"/>
              <w:right w:w="70" w:type="dxa"/>
            </w:tcMar>
            <w:vAlign w:val="center"/>
          </w:tcPr>
          <w:p w:rsidR="00BC7FE5" w:rsidRPr="000116C3" w:rsidRDefault="00BC7FE5" w:rsidP="00C0730F">
            <w:pPr>
              <w:pStyle w:val="Paragrafoelenco"/>
              <w:spacing w:before="120"/>
              <w:ind w:left="0"/>
              <w:jc w:val="both"/>
              <w:rPr>
                <w:rFonts w:ascii="Times New Roman" w:hAnsi="Times New Roman"/>
              </w:rPr>
            </w:pPr>
            <w:r w:rsidRPr="000116C3">
              <w:rPr>
                <w:rFonts w:ascii="Times New Roman" w:hAnsi="Times New Roman"/>
              </w:rPr>
              <w:t xml:space="preserve">Si ha aderito alla proposta dell'Associazione LEGA DEI COMUNI per una attività di formazione e supporto per la nomina del Responsabile della Protezione Dati nella persona dell’Avvocato </w:t>
            </w:r>
            <w:proofErr w:type="spellStart"/>
            <w:r w:rsidRPr="000116C3">
              <w:rPr>
                <w:rFonts w:ascii="Times New Roman" w:hAnsi="Times New Roman"/>
              </w:rPr>
              <w:t>stab</w:t>
            </w:r>
            <w:proofErr w:type="spellEnd"/>
            <w:r w:rsidRPr="000116C3">
              <w:rPr>
                <w:rFonts w:ascii="Times New Roman" w:hAnsi="Times New Roman"/>
              </w:rPr>
              <w:t xml:space="preserve">. Erika Bianchi e l’assistenza in materia di sicurezza informatica e protezione dei dati personali – adeguamento al Regolamento UE 2016/679 a cura della società Appleby per il biennio 2018 – 2019. </w:t>
            </w:r>
            <w:r w:rsidRPr="000116C3">
              <w:rPr>
                <w:rFonts w:ascii="Times New Roman" w:hAnsi="Times New Roman"/>
                <w:b/>
              </w:rPr>
              <w:t xml:space="preserve">Il </w:t>
            </w:r>
            <w:proofErr w:type="spellStart"/>
            <w:r w:rsidRPr="000116C3">
              <w:rPr>
                <w:rFonts w:ascii="Times New Roman" w:hAnsi="Times New Roman"/>
                <w:b/>
              </w:rPr>
              <w:t>NdV</w:t>
            </w:r>
            <w:proofErr w:type="spellEnd"/>
            <w:r w:rsidRPr="000116C3">
              <w:rPr>
                <w:rFonts w:ascii="Times New Roman" w:hAnsi="Times New Roman"/>
                <w:b/>
              </w:rPr>
              <w:t xml:space="preserve"> misura il raggiungimento dell’</w:t>
            </w:r>
            <w:proofErr w:type="spellStart"/>
            <w:r w:rsidRPr="000116C3">
              <w:rPr>
                <w:rFonts w:ascii="Times New Roman" w:hAnsi="Times New Roman"/>
                <w:b/>
              </w:rPr>
              <w:t>obj</w:t>
            </w:r>
            <w:proofErr w:type="spellEnd"/>
            <w:r w:rsidRPr="000116C3">
              <w:rPr>
                <w:rFonts w:ascii="Times New Roman" w:hAnsi="Times New Roman"/>
                <w:b/>
              </w:rPr>
              <w:t xml:space="preserve"> allo 100%.</w:t>
            </w:r>
          </w:p>
        </w:tc>
      </w:tr>
      <w:tr w:rsidR="00BC7FE5" w:rsidRPr="00BA551C" w:rsidTr="00C0730F">
        <w:tc>
          <w:tcPr>
            <w:tcW w:w="328" w:type="dxa"/>
            <w:tcMar>
              <w:left w:w="60" w:type="dxa"/>
            </w:tcMar>
            <w:vAlign w:val="center"/>
          </w:tcPr>
          <w:p w:rsidR="00BC7FE5" w:rsidRDefault="00BC7FE5" w:rsidP="00C0730F">
            <w:pPr>
              <w:pStyle w:val="Contenutotabella"/>
              <w:spacing w:after="283"/>
              <w:jc w:val="center"/>
            </w:pPr>
            <w:r>
              <w:t>12</w:t>
            </w:r>
          </w:p>
        </w:tc>
        <w:tc>
          <w:tcPr>
            <w:tcW w:w="3051" w:type="dxa"/>
            <w:tcMar>
              <w:top w:w="0" w:type="dxa"/>
              <w:left w:w="18" w:type="dxa"/>
            </w:tcMar>
            <w:vAlign w:val="center"/>
          </w:tcPr>
          <w:p w:rsidR="00BC7FE5" w:rsidRPr="008837D4" w:rsidRDefault="00BC7FE5" w:rsidP="00C0730F">
            <w:pPr>
              <w:rPr>
                <w:bCs/>
                <w:sz w:val="22"/>
                <w:szCs w:val="22"/>
              </w:rPr>
            </w:pPr>
            <w:r>
              <w:rPr>
                <w:b/>
                <w:bCs/>
                <w:sz w:val="22"/>
                <w:szCs w:val="22"/>
              </w:rPr>
              <w:t xml:space="preserve">CARTA DI IDENTITA’ ELETTRONICA. </w:t>
            </w:r>
            <w:r>
              <w:rPr>
                <w:bCs/>
                <w:sz w:val="22"/>
                <w:szCs w:val="22"/>
              </w:rPr>
              <w:t>Si prevede a decorrere da settembre 2018 il rilascio della nuova Carta di identità Elettronica CIE</w:t>
            </w:r>
          </w:p>
        </w:tc>
        <w:tc>
          <w:tcPr>
            <w:tcW w:w="2011" w:type="dxa"/>
            <w:tcMar>
              <w:top w:w="0" w:type="dxa"/>
              <w:left w:w="0" w:type="dxa"/>
              <w:right w:w="0" w:type="dxa"/>
            </w:tcMar>
            <w:vAlign w:val="center"/>
          </w:tcPr>
          <w:p w:rsidR="00BC7FE5" w:rsidRDefault="00BC7FE5" w:rsidP="00C0730F">
            <w:pPr>
              <w:jc w:val="center"/>
              <w:rPr>
                <w:sz w:val="22"/>
                <w:szCs w:val="22"/>
              </w:rPr>
            </w:pPr>
            <w:r>
              <w:rPr>
                <w:sz w:val="22"/>
                <w:szCs w:val="22"/>
              </w:rPr>
              <w:t>Installata la procedura per il rilascio CIE e partecipato al corso di formazione</w:t>
            </w:r>
          </w:p>
        </w:tc>
        <w:tc>
          <w:tcPr>
            <w:tcW w:w="1929" w:type="dxa"/>
            <w:tcMar>
              <w:top w:w="0" w:type="dxa"/>
              <w:right w:w="0" w:type="dxa"/>
            </w:tcMar>
            <w:vAlign w:val="center"/>
          </w:tcPr>
          <w:p w:rsidR="00BC7FE5" w:rsidRDefault="00BC7FE5" w:rsidP="00C0730F">
            <w:pPr>
              <w:rPr>
                <w:sz w:val="22"/>
                <w:szCs w:val="22"/>
              </w:rPr>
            </w:pPr>
            <w:r>
              <w:rPr>
                <w:sz w:val="22"/>
                <w:szCs w:val="22"/>
              </w:rPr>
              <w:t>N° CIE rilasciate</w:t>
            </w:r>
          </w:p>
        </w:tc>
        <w:tc>
          <w:tcPr>
            <w:tcW w:w="2737" w:type="dxa"/>
            <w:tcMar>
              <w:top w:w="0" w:type="dxa"/>
              <w:left w:w="0" w:type="dxa"/>
              <w:right w:w="70" w:type="dxa"/>
            </w:tcMar>
            <w:vAlign w:val="center"/>
          </w:tcPr>
          <w:p w:rsidR="00BC7FE5" w:rsidRPr="000116C3" w:rsidRDefault="00BC7FE5" w:rsidP="00C0730F">
            <w:pPr>
              <w:jc w:val="both"/>
              <w:rPr>
                <w:sz w:val="22"/>
                <w:szCs w:val="22"/>
              </w:rPr>
            </w:pPr>
            <w:r w:rsidRPr="000116C3">
              <w:rPr>
                <w:sz w:val="22"/>
                <w:szCs w:val="22"/>
              </w:rPr>
              <w:t xml:space="preserve">Tutti gli addetti al rilascio della CIE hanno partecipato al corso di formazione presso la Prefettura di Piacenza. Il rilascio delle CIE è iniziato nel mese di luglio per poi entrare completamente a regime dal mese di settembre 2018. </w:t>
            </w:r>
            <w:r w:rsidRPr="000116C3">
              <w:rPr>
                <w:b/>
                <w:sz w:val="22"/>
                <w:szCs w:val="22"/>
              </w:rPr>
              <w:t xml:space="preserve">Il </w:t>
            </w:r>
            <w:proofErr w:type="spellStart"/>
            <w:r w:rsidRPr="000116C3">
              <w:rPr>
                <w:b/>
                <w:sz w:val="22"/>
                <w:szCs w:val="22"/>
              </w:rPr>
              <w:t>NdV</w:t>
            </w:r>
            <w:proofErr w:type="spellEnd"/>
            <w:r w:rsidRPr="000116C3">
              <w:rPr>
                <w:b/>
                <w:sz w:val="22"/>
                <w:szCs w:val="22"/>
              </w:rPr>
              <w:t xml:space="preserve"> misura il raggiungimento dell’</w:t>
            </w:r>
            <w:proofErr w:type="spellStart"/>
            <w:r w:rsidRPr="000116C3">
              <w:rPr>
                <w:b/>
                <w:sz w:val="22"/>
                <w:szCs w:val="22"/>
              </w:rPr>
              <w:t>obj</w:t>
            </w:r>
            <w:proofErr w:type="spellEnd"/>
            <w:r w:rsidRPr="000116C3">
              <w:rPr>
                <w:b/>
                <w:sz w:val="22"/>
                <w:szCs w:val="22"/>
              </w:rPr>
              <w:t xml:space="preserve"> allo 100%.</w:t>
            </w:r>
          </w:p>
        </w:tc>
      </w:tr>
      <w:tr w:rsidR="00BC7FE5" w:rsidRPr="00BA551C" w:rsidTr="00C0730F">
        <w:tc>
          <w:tcPr>
            <w:tcW w:w="328" w:type="dxa"/>
            <w:tcMar>
              <w:left w:w="60" w:type="dxa"/>
            </w:tcMar>
            <w:vAlign w:val="center"/>
          </w:tcPr>
          <w:p w:rsidR="00BC7FE5" w:rsidRPr="00BA551C" w:rsidRDefault="00BC7FE5" w:rsidP="00C0730F">
            <w:pPr>
              <w:pStyle w:val="Contenutotabella"/>
              <w:spacing w:after="283"/>
              <w:jc w:val="center"/>
            </w:pPr>
            <w:r>
              <w:t>13</w:t>
            </w:r>
          </w:p>
        </w:tc>
        <w:tc>
          <w:tcPr>
            <w:tcW w:w="3051" w:type="dxa"/>
            <w:tcMar>
              <w:top w:w="0" w:type="dxa"/>
              <w:left w:w="18" w:type="dxa"/>
            </w:tcMar>
          </w:tcPr>
          <w:p w:rsidR="00BC7FE5" w:rsidRDefault="00BC7FE5" w:rsidP="00C0730F">
            <w:pPr>
              <w:rPr>
                <w:b/>
                <w:bCs/>
              </w:rPr>
            </w:pPr>
            <w:r>
              <w:rPr>
                <w:b/>
                <w:bCs/>
                <w:sz w:val="22"/>
                <w:szCs w:val="22"/>
              </w:rPr>
              <w:t xml:space="preserve">ELETTORALE: </w:t>
            </w:r>
            <w:r w:rsidRPr="00865011">
              <w:rPr>
                <w:bCs/>
                <w:sz w:val="22"/>
                <w:szCs w:val="22"/>
              </w:rPr>
              <w:t xml:space="preserve">GESTIONE </w:t>
            </w:r>
            <w:r>
              <w:rPr>
                <w:bCs/>
                <w:sz w:val="22"/>
                <w:szCs w:val="22"/>
              </w:rPr>
              <w:t>ELEZIONI POLITICHE DEL 04 MARZO 2018</w:t>
            </w:r>
            <w:r>
              <w:rPr>
                <w:sz w:val="22"/>
                <w:szCs w:val="22"/>
              </w:rPr>
              <w:t xml:space="preserve"> </w:t>
            </w:r>
          </w:p>
        </w:tc>
        <w:tc>
          <w:tcPr>
            <w:tcW w:w="2011" w:type="dxa"/>
            <w:tcMar>
              <w:top w:w="0" w:type="dxa"/>
              <w:left w:w="0" w:type="dxa"/>
              <w:right w:w="0" w:type="dxa"/>
            </w:tcMar>
          </w:tcPr>
          <w:p w:rsidR="00BC7FE5" w:rsidRDefault="00BC7FE5" w:rsidP="00C0730F">
            <w:r>
              <w:rPr>
                <w:sz w:val="22"/>
                <w:szCs w:val="22"/>
              </w:rPr>
              <w:t> </w:t>
            </w:r>
          </w:p>
        </w:tc>
        <w:tc>
          <w:tcPr>
            <w:tcW w:w="1929" w:type="dxa"/>
            <w:tcMar>
              <w:top w:w="0" w:type="dxa"/>
              <w:right w:w="0" w:type="dxa"/>
            </w:tcMar>
          </w:tcPr>
          <w:p w:rsidR="00BC7FE5" w:rsidRDefault="00BC7FE5" w:rsidP="00C0730F">
            <w:proofErr w:type="gramStart"/>
            <w:r>
              <w:rPr>
                <w:sz w:val="22"/>
                <w:szCs w:val="22"/>
              </w:rPr>
              <w:t>invio</w:t>
            </w:r>
            <w:proofErr w:type="gramEnd"/>
            <w:r>
              <w:rPr>
                <w:sz w:val="22"/>
                <w:szCs w:val="22"/>
              </w:rPr>
              <w:t xml:space="preserve"> alla Ragioneria spese effettuate per rimborso</w:t>
            </w:r>
          </w:p>
        </w:tc>
        <w:tc>
          <w:tcPr>
            <w:tcW w:w="2737" w:type="dxa"/>
            <w:tcMar>
              <w:top w:w="0" w:type="dxa"/>
              <w:left w:w="0" w:type="dxa"/>
              <w:right w:w="70" w:type="dxa"/>
            </w:tcMar>
            <w:vAlign w:val="center"/>
          </w:tcPr>
          <w:p w:rsidR="00BC7FE5" w:rsidRPr="000A4511" w:rsidRDefault="00BC7FE5" w:rsidP="00C0730F">
            <w:r w:rsidRPr="00F548D6">
              <w:t xml:space="preserve">Inviato in prefettura il rendiconto elettorale </w:t>
            </w:r>
            <w:r>
              <w:t xml:space="preserve">politiche </w:t>
            </w:r>
            <w:r w:rsidRPr="00F548D6">
              <w:t xml:space="preserve">del </w:t>
            </w:r>
            <w:r>
              <w:t>04</w:t>
            </w:r>
            <w:r w:rsidRPr="00F548D6">
              <w:t xml:space="preserve"> </w:t>
            </w:r>
            <w:r>
              <w:t xml:space="preserve">marzo entro il termite tassativo del 04 Settembre 2018. </w:t>
            </w:r>
            <w:r w:rsidRPr="006B53A1">
              <w:rPr>
                <w:b/>
              </w:rPr>
              <w:t xml:space="preserve">Il </w:t>
            </w:r>
            <w:proofErr w:type="spellStart"/>
            <w:r w:rsidRPr="006B53A1">
              <w:rPr>
                <w:b/>
              </w:rPr>
              <w:t>NdV</w:t>
            </w:r>
            <w:proofErr w:type="spellEnd"/>
            <w:r w:rsidRPr="006B53A1">
              <w:rPr>
                <w:b/>
              </w:rPr>
              <w:t xml:space="preserve"> misura e valuta il raggiungimento dell’</w:t>
            </w:r>
            <w:proofErr w:type="spellStart"/>
            <w:r w:rsidRPr="006B53A1">
              <w:rPr>
                <w:b/>
              </w:rPr>
              <w:t>obj</w:t>
            </w:r>
            <w:proofErr w:type="spellEnd"/>
            <w:r w:rsidRPr="006B53A1">
              <w:rPr>
                <w:b/>
              </w:rPr>
              <w:t xml:space="preserve"> al 100%</w:t>
            </w:r>
            <w:r w:rsidRPr="009955FE">
              <w:rPr>
                <w:sz w:val="22"/>
                <w:szCs w:val="22"/>
              </w:rPr>
              <w:t>;</w:t>
            </w:r>
          </w:p>
        </w:tc>
      </w:tr>
      <w:tr w:rsidR="00BC7FE5" w:rsidRPr="00BA551C" w:rsidTr="00C0730F">
        <w:tc>
          <w:tcPr>
            <w:tcW w:w="328" w:type="dxa"/>
            <w:tcMar>
              <w:left w:w="60" w:type="dxa"/>
            </w:tcMar>
            <w:vAlign w:val="center"/>
          </w:tcPr>
          <w:p w:rsidR="00BC7FE5" w:rsidRPr="00BA551C" w:rsidRDefault="00BC7FE5" w:rsidP="00C0730F">
            <w:pPr>
              <w:pStyle w:val="Contenutotabella"/>
              <w:spacing w:after="283"/>
              <w:jc w:val="center"/>
            </w:pPr>
            <w:r>
              <w:t>14</w:t>
            </w:r>
          </w:p>
        </w:tc>
        <w:tc>
          <w:tcPr>
            <w:tcW w:w="3051" w:type="dxa"/>
            <w:tcMar>
              <w:top w:w="0" w:type="dxa"/>
              <w:left w:w="18" w:type="dxa"/>
            </w:tcMar>
            <w:vAlign w:val="center"/>
          </w:tcPr>
          <w:p w:rsidR="00BC7FE5" w:rsidRDefault="00BC7FE5" w:rsidP="00C0730F">
            <w:pPr>
              <w:rPr>
                <w:b/>
                <w:bCs/>
              </w:rPr>
            </w:pPr>
            <w:r>
              <w:rPr>
                <w:b/>
                <w:bCs/>
                <w:sz w:val="22"/>
                <w:szCs w:val="22"/>
              </w:rPr>
              <w:t xml:space="preserve">Certificazione attestante il tempo medio dei pagamenti ed il valore degli acquisti di beni e servizi, </w:t>
            </w:r>
            <w:r>
              <w:rPr>
                <w:sz w:val="22"/>
                <w:szCs w:val="22"/>
              </w:rPr>
              <w:t xml:space="preserve">prevista dell’art. 47, c. 9, l. a), del </w:t>
            </w:r>
            <w:proofErr w:type="spellStart"/>
            <w:r>
              <w:rPr>
                <w:sz w:val="22"/>
                <w:szCs w:val="22"/>
              </w:rPr>
              <w:t>d.l.</w:t>
            </w:r>
            <w:proofErr w:type="spellEnd"/>
            <w:r>
              <w:rPr>
                <w:sz w:val="22"/>
                <w:szCs w:val="22"/>
              </w:rPr>
              <w:t xml:space="preserve"> n.66/2014, convertito </w:t>
            </w:r>
            <w:proofErr w:type="gramStart"/>
            <w:r>
              <w:rPr>
                <w:sz w:val="22"/>
                <w:szCs w:val="22"/>
              </w:rPr>
              <w:t>con  L.</w:t>
            </w:r>
            <w:proofErr w:type="gramEnd"/>
            <w:r>
              <w:rPr>
                <w:sz w:val="22"/>
                <w:szCs w:val="22"/>
              </w:rPr>
              <w:t xml:space="preserve"> n. 89/2014 e modificato dall’art. 1, c. 451, l. b), L.23.12.2014, n. 190. </w:t>
            </w:r>
          </w:p>
        </w:tc>
        <w:tc>
          <w:tcPr>
            <w:tcW w:w="2011" w:type="dxa"/>
            <w:tcMar>
              <w:top w:w="0" w:type="dxa"/>
              <w:left w:w="0" w:type="dxa"/>
              <w:right w:w="0" w:type="dxa"/>
            </w:tcMar>
            <w:vAlign w:val="center"/>
          </w:tcPr>
          <w:p w:rsidR="00BC7FE5" w:rsidRDefault="00BC7FE5" w:rsidP="00C0730F">
            <w:pPr>
              <w:jc w:val="center"/>
            </w:pPr>
            <w:r>
              <w:rPr>
                <w:sz w:val="22"/>
                <w:szCs w:val="22"/>
              </w:rPr>
              <w:t> </w:t>
            </w:r>
          </w:p>
        </w:tc>
        <w:tc>
          <w:tcPr>
            <w:tcW w:w="1929" w:type="dxa"/>
            <w:tcMar>
              <w:top w:w="0" w:type="dxa"/>
              <w:right w:w="0" w:type="dxa"/>
            </w:tcMar>
            <w:vAlign w:val="center"/>
          </w:tcPr>
          <w:p w:rsidR="00BC7FE5" w:rsidRDefault="00BC7FE5" w:rsidP="00C0730F">
            <w:r>
              <w:rPr>
                <w:sz w:val="22"/>
                <w:szCs w:val="22"/>
              </w:rPr>
              <w:t>Certificazione da pubblicarsi su Amministrazione trasparente</w:t>
            </w:r>
          </w:p>
        </w:tc>
        <w:tc>
          <w:tcPr>
            <w:tcW w:w="2737" w:type="dxa"/>
            <w:tcMar>
              <w:top w:w="0" w:type="dxa"/>
              <w:left w:w="0" w:type="dxa"/>
              <w:right w:w="70" w:type="dxa"/>
            </w:tcMar>
            <w:vAlign w:val="center"/>
          </w:tcPr>
          <w:p w:rsidR="00BC7FE5" w:rsidRPr="00792980" w:rsidRDefault="00BC7FE5" w:rsidP="00C0730F">
            <w:pPr>
              <w:jc w:val="both"/>
              <w:rPr>
                <w:i/>
              </w:rPr>
            </w:pPr>
            <w:r w:rsidRPr="00792980">
              <w:rPr>
                <w:i/>
                <w:sz w:val="22"/>
                <w:szCs w:val="22"/>
              </w:rPr>
              <w:t xml:space="preserve">Per il Comune di </w:t>
            </w:r>
            <w:r w:rsidRPr="00792980">
              <w:rPr>
                <w:i/>
                <w:sz w:val="22"/>
                <w:szCs w:val="22"/>
                <w:u w:val="single"/>
              </w:rPr>
              <w:t>Corana</w:t>
            </w:r>
            <w:r>
              <w:rPr>
                <w:i/>
                <w:sz w:val="22"/>
                <w:szCs w:val="22"/>
              </w:rPr>
              <w:t xml:space="preserve">, </w:t>
            </w:r>
            <w:r w:rsidRPr="00792980">
              <w:rPr>
                <w:i/>
                <w:sz w:val="22"/>
                <w:szCs w:val="22"/>
                <w:u w:val="single"/>
              </w:rPr>
              <w:t>Silvano Pietra</w:t>
            </w:r>
            <w:r>
              <w:rPr>
                <w:i/>
                <w:sz w:val="22"/>
                <w:szCs w:val="22"/>
                <w:u w:val="single"/>
              </w:rPr>
              <w:t xml:space="preserve"> e </w:t>
            </w:r>
            <w:proofErr w:type="spellStart"/>
            <w:r>
              <w:rPr>
                <w:i/>
                <w:sz w:val="22"/>
                <w:szCs w:val="22"/>
                <w:u w:val="single"/>
              </w:rPr>
              <w:t>Conale</w:t>
            </w:r>
            <w:proofErr w:type="spellEnd"/>
            <w:r>
              <w:rPr>
                <w:i/>
                <w:sz w:val="22"/>
                <w:szCs w:val="22"/>
                <w:u w:val="single"/>
              </w:rPr>
              <w:t>/Bastida</w:t>
            </w:r>
            <w:r w:rsidRPr="00792980">
              <w:rPr>
                <w:i/>
                <w:sz w:val="22"/>
                <w:szCs w:val="22"/>
              </w:rPr>
              <w:t>:</w:t>
            </w:r>
          </w:p>
          <w:p w:rsidR="00BC7FE5" w:rsidRPr="00B1238F" w:rsidRDefault="00BC7FE5" w:rsidP="00C0730F">
            <w:pPr>
              <w:rPr>
                <w:b/>
              </w:rPr>
            </w:pPr>
            <w:r w:rsidRPr="00792980">
              <w:rPr>
                <w:sz w:val="22"/>
                <w:szCs w:val="22"/>
              </w:rPr>
              <w:t>Pubblicazione su Amministrazione Trasparente dell’Indicatore di T</w:t>
            </w:r>
            <w:r w:rsidRPr="00792980">
              <w:rPr>
                <w:bCs/>
                <w:sz w:val="22"/>
                <w:szCs w:val="22"/>
              </w:rPr>
              <w:t>empestività pagamenti riferito all’anno 201</w:t>
            </w:r>
            <w:r>
              <w:rPr>
                <w:bCs/>
                <w:sz w:val="22"/>
                <w:szCs w:val="22"/>
              </w:rPr>
              <w:t>8</w:t>
            </w:r>
            <w:r w:rsidRPr="00792980">
              <w:rPr>
                <w:bCs/>
                <w:sz w:val="22"/>
                <w:szCs w:val="22"/>
              </w:rPr>
              <w:t>.</w:t>
            </w:r>
            <w:r>
              <w:rPr>
                <w:bCs/>
                <w:sz w:val="22"/>
                <w:szCs w:val="22"/>
              </w:rPr>
              <w:t xml:space="preserve"> </w:t>
            </w:r>
            <w:r w:rsidRPr="00666BB8">
              <w:rPr>
                <w:b/>
                <w:bCs/>
                <w:sz w:val="22"/>
                <w:szCs w:val="22"/>
              </w:rPr>
              <w:t>Non è stato effettuato per L’UNIONE</w:t>
            </w:r>
            <w:r>
              <w:rPr>
                <w:b/>
                <w:bCs/>
                <w:sz w:val="22"/>
                <w:szCs w:val="22"/>
              </w:rPr>
              <w:t xml:space="preserve">. </w:t>
            </w:r>
            <w:r w:rsidRPr="009B2FF9">
              <w:rPr>
                <w:b/>
              </w:rPr>
              <w:t xml:space="preserve">Il </w:t>
            </w:r>
            <w:proofErr w:type="spellStart"/>
            <w:r w:rsidRPr="009B2FF9">
              <w:rPr>
                <w:b/>
              </w:rPr>
              <w:t>NdV</w:t>
            </w:r>
            <w:proofErr w:type="spellEnd"/>
            <w:r w:rsidRPr="009B2FF9">
              <w:rPr>
                <w:b/>
              </w:rPr>
              <w:t xml:space="preserve"> misura e valuta il raggiungimento dell’</w:t>
            </w:r>
            <w:proofErr w:type="spellStart"/>
            <w:r w:rsidRPr="009B2FF9">
              <w:rPr>
                <w:b/>
              </w:rPr>
              <w:t>obj</w:t>
            </w:r>
            <w:proofErr w:type="spellEnd"/>
            <w:r w:rsidRPr="009B2FF9">
              <w:rPr>
                <w:b/>
              </w:rPr>
              <w:t xml:space="preserve"> al 75%;</w:t>
            </w:r>
          </w:p>
        </w:tc>
      </w:tr>
    </w:tbl>
    <w:p w:rsidR="00BC7FE5" w:rsidRPr="00140B3C" w:rsidRDefault="00BC7FE5" w:rsidP="00BC7FE5">
      <w:pPr>
        <w:jc w:val="both"/>
      </w:pPr>
      <w:r w:rsidRPr="00140B3C">
        <w:t xml:space="preserve">In conclusione il </w:t>
      </w:r>
      <w:proofErr w:type="spellStart"/>
      <w:r w:rsidRPr="00140B3C">
        <w:t>NdV</w:t>
      </w:r>
      <w:proofErr w:type="spellEnd"/>
      <w:r w:rsidRPr="00140B3C">
        <w:t xml:space="preserve"> sulla base di quanto sopra riporto, dando atto che:</w:t>
      </w:r>
    </w:p>
    <w:p w:rsidR="00BC7FE5" w:rsidRPr="00140B3C" w:rsidRDefault="00BC7FE5" w:rsidP="00BC7FE5">
      <w:pPr>
        <w:jc w:val="both"/>
      </w:pPr>
      <w:proofErr w:type="gramStart"/>
      <w:r w:rsidRPr="00140B3C">
        <w:t>il</w:t>
      </w:r>
      <w:proofErr w:type="gramEnd"/>
      <w:r w:rsidRPr="00140B3C">
        <w:t xml:space="preserve"> raggiungimento dell’</w:t>
      </w:r>
      <w:proofErr w:type="spellStart"/>
      <w:r w:rsidRPr="00140B3C">
        <w:t>obj</w:t>
      </w:r>
      <w:proofErr w:type="spellEnd"/>
      <w:r w:rsidRPr="00140B3C">
        <w:t xml:space="preserve"> n° 7 è stato misurato e valutato  al </w:t>
      </w:r>
      <w:r>
        <w:t>100</w:t>
      </w:r>
      <w:r w:rsidRPr="00140B3C">
        <w:t xml:space="preserve">% </w:t>
      </w:r>
    </w:p>
    <w:p w:rsidR="00BC7FE5" w:rsidRPr="00140B3C" w:rsidRDefault="00BC7FE5" w:rsidP="00BC7FE5">
      <w:pPr>
        <w:jc w:val="both"/>
        <w:rPr>
          <w:b/>
        </w:rPr>
      </w:pPr>
      <w:proofErr w:type="gramStart"/>
      <w:r w:rsidRPr="00140B3C">
        <w:t>il</w:t>
      </w:r>
      <w:proofErr w:type="gramEnd"/>
      <w:r w:rsidRPr="00140B3C">
        <w:t xml:space="preserve"> raggiungimento dell’</w:t>
      </w:r>
      <w:proofErr w:type="spellStart"/>
      <w:r w:rsidRPr="00140B3C">
        <w:t>obj</w:t>
      </w:r>
      <w:proofErr w:type="spellEnd"/>
      <w:r w:rsidRPr="00140B3C">
        <w:t xml:space="preserve"> n° 11 è stato misurato e valutato al 100%</w:t>
      </w:r>
      <w:r w:rsidRPr="00140B3C">
        <w:rPr>
          <w:b/>
        </w:rPr>
        <w:t>.</w:t>
      </w:r>
    </w:p>
    <w:p w:rsidR="00BC7FE5" w:rsidRDefault="00BC7FE5" w:rsidP="00BC7FE5">
      <w:pPr>
        <w:jc w:val="both"/>
      </w:pPr>
      <w:proofErr w:type="gramStart"/>
      <w:r w:rsidRPr="00140B3C">
        <w:t>il</w:t>
      </w:r>
      <w:proofErr w:type="gramEnd"/>
      <w:r w:rsidRPr="00140B3C">
        <w:t xml:space="preserve"> raggiungimento dell’</w:t>
      </w:r>
      <w:proofErr w:type="spellStart"/>
      <w:r w:rsidRPr="00140B3C">
        <w:t>obj</w:t>
      </w:r>
      <w:proofErr w:type="spellEnd"/>
      <w:r w:rsidRPr="00140B3C">
        <w:t xml:space="preserve"> n° 12 è stato misurato e valutato al</w:t>
      </w:r>
      <w:r>
        <w:t xml:space="preserve"> 100% in quanto lo scostamento.</w:t>
      </w:r>
    </w:p>
    <w:p w:rsidR="00BC7FE5" w:rsidRPr="00140B3C" w:rsidRDefault="00BC7FE5" w:rsidP="00BC7FE5">
      <w:pPr>
        <w:jc w:val="both"/>
      </w:pPr>
      <w:proofErr w:type="gramStart"/>
      <w:r w:rsidRPr="00140B3C">
        <w:t>il</w:t>
      </w:r>
      <w:proofErr w:type="gramEnd"/>
      <w:r w:rsidRPr="00140B3C">
        <w:t xml:space="preserve"> raggiungimento dell’</w:t>
      </w:r>
      <w:proofErr w:type="spellStart"/>
      <w:r w:rsidRPr="00140B3C">
        <w:t>obj</w:t>
      </w:r>
      <w:proofErr w:type="spellEnd"/>
      <w:r w:rsidRPr="00140B3C">
        <w:t xml:space="preserve"> n° 14 è stato misurato e valutato  al 75% </w:t>
      </w:r>
    </w:p>
    <w:p w:rsidR="009D7E2C" w:rsidRDefault="009D7E2C" w:rsidP="009D7E2C">
      <w:r>
        <w:lastRenderedPageBreak/>
        <w:t xml:space="preserve">Pertanto il </w:t>
      </w:r>
      <w:proofErr w:type="spellStart"/>
      <w:r>
        <w:t>NdV</w:t>
      </w:r>
      <w:proofErr w:type="spellEnd"/>
      <w:r>
        <w:t>:</w:t>
      </w:r>
    </w:p>
    <w:p w:rsidR="00C46A65" w:rsidRDefault="009D7E2C" w:rsidP="009D7E2C">
      <w:pPr>
        <w:rPr>
          <w:b/>
        </w:rPr>
      </w:pPr>
      <w:r>
        <w:rPr>
          <w:b/>
        </w:rPr>
        <w:t xml:space="preserve">-  </w:t>
      </w:r>
      <w:r w:rsidR="00E35793">
        <w:rPr>
          <w:b/>
        </w:rPr>
        <w:t xml:space="preserve">HA </w:t>
      </w:r>
      <w:r w:rsidRPr="009D7E2C">
        <w:rPr>
          <w:b/>
        </w:rPr>
        <w:t>MISURA</w:t>
      </w:r>
      <w:r w:rsidR="00E35793">
        <w:rPr>
          <w:b/>
        </w:rPr>
        <w:t>TO</w:t>
      </w:r>
      <w:r>
        <w:t xml:space="preserve"> </w:t>
      </w:r>
      <w:r w:rsidR="00C46A65" w:rsidRPr="006541C8">
        <w:t xml:space="preserve">il </w:t>
      </w:r>
      <w:r w:rsidR="00C46A65" w:rsidRPr="006541C8">
        <w:rPr>
          <w:b/>
        </w:rPr>
        <w:t xml:space="preserve">RAGGIUNGIMENTO OBIETTIVI DELL’AREA SERVIZI FINANZIARI/AMMINISTRATIVI AL </w:t>
      </w:r>
      <w:r w:rsidR="00BC7FE5">
        <w:rPr>
          <w:b/>
        </w:rPr>
        <w:t>100,00</w:t>
      </w:r>
      <w:r w:rsidR="00C46A65" w:rsidRPr="006541C8">
        <w:rPr>
          <w:b/>
        </w:rPr>
        <w:t>%.</w:t>
      </w:r>
    </w:p>
    <w:p w:rsidR="009D7E2C" w:rsidRPr="006541C8" w:rsidRDefault="009D7E2C" w:rsidP="009D7E2C">
      <w:pPr>
        <w:rPr>
          <w:b/>
        </w:rPr>
      </w:pPr>
      <w:r>
        <w:rPr>
          <w:b/>
        </w:rPr>
        <w:t xml:space="preserve">-  </w:t>
      </w:r>
      <w:r w:rsidR="00E35793">
        <w:rPr>
          <w:b/>
        </w:rPr>
        <w:t xml:space="preserve">HA </w:t>
      </w:r>
      <w:r>
        <w:rPr>
          <w:b/>
        </w:rPr>
        <w:t>VALUTA</w:t>
      </w:r>
      <w:r w:rsidR="00E35793">
        <w:rPr>
          <w:b/>
        </w:rPr>
        <w:t>TO</w:t>
      </w:r>
      <w:r>
        <w:rPr>
          <w:b/>
        </w:rPr>
        <w:t xml:space="preserve"> </w:t>
      </w:r>
      <w:r w:rsidRPr="006541C8">
        <w:t xml:space="preserve">il </w:t>
      </w:r>
      <w:r w:rsidRPr="006541C8">
        <w:rPr>
          <w:b/>
        </w:rPr>
        <w:t>RAGGIUNGIMENTO OBIETTIVI DELL’AREA SERVIZI FINANZIARI/AMMINISTRATIVI AL</w:t>
      </w:r>
      <w:r w:rsidR="00BC7FE5">
        <w:rPr>
          <w:b/>
        </w:rPr>
        <w:t xml:space="preserve"> 100,00</w:t>
      </w:r>
      <w:r w:rsidRPr="006541C8">
        <w:rPr>
          <w:b/>
        </w:rPr>
        <w:t>%.</w:t>
      </w:r>
    </w:p>
    <w:p w:rsidR="00BC7FE5" w:rsidRDefault="00BC7FE5">
      <w:pPr>
        <w:jc w:val="both"/>
        <w:rPr>
          <w:b/>
        </w:rPr>
      </w:pPr>
      <w:bookmarkStart w:id="0" w:name="_GoBack"/>
      <w:bookmarkEnd w:id="0"/>
    </w:p>
    <w:p w:rsidR="00BC7FE5" w:rsidRDefault="00C46A65">
      <w:pPr>
        <w:jc w:val="both"/>
        <w:rPr>
          <w:b/>
        </w:rPr>
      </w:pPr>
      <w:r>
        <w:rPr>
          <w:b/>
        </w:rPr>
        <w:t xml:space="preserve">SERVIZIO POLIZIA LOCALE – Responsabile Presidente Unione </w:t>
      </w:r>
    </w:p>
    <w:tbl>
      <w:tblPr>
        <w:tblW w:w="9900" w:type="dxa"/>
        <w:tblInd w:w="-1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28" w:type="dxa"/>
          <w:left w:w="18" w:type="dxa"/>
          <w:bottom w:w="28" w:type="dxa"/>
          <w:right w:w="28" w:type="dxa"/>
        </w:tblCellMar>
        <w:tblLook w:val="00A0" w:firstRow="1" w:lastRow="0" w:firstColumn="1" w:lastColumn="0" w:noHBand="0" w:noVBand="0"/>
      </w:tblPr>
      <w:tblGrid>
        <w:gridCol w:w="360"/>
        <w:gridCol w:w="2622"/>
        <w:gridCol w:w="1698"/>
        <w:gridCol w:w="1664"/>
        <w:gridCol w:w="3556"/>
      </w:tblGrid>
      <w:tr w:rsidR="00BC7FE5" w:rsidRPr="007A4F6B" w:rsidTr="00C0730F">
        <w:trPr>
          <w:trHeight w:val="570"/>
        </w:trPr>
        <w:tc>
          <w:tcPr>
            <w:tcW w:w="360" w:type="dxa"/>
            <w:tcMar>
              <w:left w:w="18" w:type="dxa"/>
            </w:tcMar>
            <w:vAlign w:val="center"/>
          </w:tcPr>
          <w:p w:rsidR="00BC7FE5" w:rsidRPr="007A4F6B" w:rsidRDefault="00BC7FE5" w:rsidP="00C0730F">
            <w:pPr>
              <w:pStyle w:val="Contenutotabella"/>
              <w:spacing w:after="283"/>
              <w:jc w:val="center"/>
            </w:pPr>
            <w:r w:rsidRPr="007A4F6B">
              <w:rPr>
                <w:sz w:val="20"/>
              </w:rPr>
              <w:t>N°</w:t>
            </w:r>
          </w:p>
        </w:tc>
        <w:tc>
          <w:tcPr>
            <w:tcW w:w="2622" w:type="dxa"/>
            <w:tcMar>
              <w:left w:w="0" w:type="dxa"/>
            </w:tcMar>
            <w:vAlign w:val="center"/>
          </w:tcPr>
          <w:p w:rsidR="00BC7FE5" w:rsidRPr="007A4F6B" w:rsidRDefault="00BC7FE5" w:rsidP="00C0730F">
            <w:pPr>
              <w:pStyle w:val="Contenutotabella"/>
              <w:spacing w:after="283"/>
              <w:jc w:val="center"/>
              <w:rPr>
                <w:b/>
              </w:rPr>
            </w:pPr>
            <w:r w:rsidRPr="007A4F6B">
              <w:rPr>
                <w:b/>
                <w:sz w:val="20"/>
              </w:rPr>
              <w:t>DESCRIZIONE</w:t>
            </w:r>
          </w:p>
        </w:tc>
        <w:tc>
          <w:tcPr>
            <w:tcW w:w="1698" w:type="dxa"/>
            <w:tcMar>
              <w:left w:w="0" w:type="dxa"/>
            </w:tcMar>
            <w:vAlign w:val="center"/>
          </w:tcPr>
          <w:p w:rsidR="00BC7FE5" w:rsidRPr="007A4F6B" w:rsidRDefault="00BC7FE5" w:rsidP="00C0730F">
            <w:pPr>
              <w:pStyle w:val="Contenutotabella"/>
              <w:spacing w:after="283"/>
              <w:jc w:val="center"/>
              <w:rPr>
                <w:b/>
              </w:rPr>
            </w:pPr>
            <w:r w:rsidRPr="007A4F6B">
              <w:rPr>
                <w:b/>
                <w:sz w:val="20"/>
              </w:rPr>
              <w:t>VALORI DI PARTENZA</w:t>
            </w:r>
          </w:p>
        </w:tc>
        <w:tc>
          <w:tcPr>
            <w:tcW w:w="1664" w:type="dxa"/>
            <w:tcMar>
              <w:left w:w="0" w:type="dxa"/>
            </w:tcMar>
            <w:vAlign w:val="center"/>
          </w:tcPr>
          <w:p w:rsidR="00BC7FE5" w:rsidRPr="007A4F6B" w:rsidRDefault="00BC7FE5" w:rsidP="00C0730F">
            <w:pPr>
              <w:pStyle w:val="Contenutotabella"/>
              <w:spacing w:after="283"/>
              <w:jc w:val="center"/>
              <w:rPr>
                <w:b/>
              </w:rPr>
            </w:pPr>
            <w:r w:rsidRPr="007A4F6B">
              <w:rPr>
                <w:b/>
                <w:sz w:val="20"/>
              </w:rPr>
              <w:t>VALORE DA RAGGIUNGERE</w:t>
            </w:r>
          </w:p>
        </w:tc>
        <w:tc>
          <w:tcPr>
            <w:tcW w:w="3556" w:type="dxa"/>
            <w:tcMar>
              <w:left w:w="0" w:type="dxa"/>
            </w:tcMar>
            <w:vAlign w:val="center"/>
          </w:tcPr>
          <w:p w:rsidR="00BC7FE5" w:rsidRPr="007A4F6B" w:rsidRDefault="00BC7FE5" w:rsidP="00C0730F">
            <w:pPr>
              <w:pStyle w:val="Contenutotabella"/>
              <w:spacing w:after="283"/>
              <w:jc w:val="center"/>
              <w:rPr>
                <w:b/>
              </w:rPr>
            </w:pPr>
            <w:r w:rsidRPr="007A4F6B">
              <w:rPr>
                <w:b/>
                <w:sz w:val="20"/>
              </w:rPr>
              <w:t xml:space="preserve">Relazione </w:t>
            </w:r>
            <w:proofErr w:type="spellStart"/>
            <w:proofErr w:type="gramStart"/>
            <w:r w:rsidRPr="007A4F6B">
              <w:rPr>
                <w:b/>
                <w:sz w:val="20"/>
              </w:rPr>
              <w:t>ragg.nto</w:t>
            </w:r>
            <w:proofErr w:type="spellEnd"/>
            <w:r w:rsidRPr="007A4F6B">
              <w:rPr>
                <w:b/>
                <w:sz w:val="20"/>
              </w:rPr>
              <w:t>  obiettivi</w:t>
            </w:r>
            <w:proofErr w:type="gramEnd"/>
          </w:p>
        </w:tc>
      </w:tr>
      <w:tr w:rsidR="00BC7FE5" w:rsidRPr="009A48D4" w:rsidTr="00C0730F">
        <w:tc>
          <w:tcPr>
            <w:tcW w:w="360" w:type="dxa"/>
            <w:vAlign w:val="center"/>
          </w:tcPr>
          <w:p w:rsidR="00BC7FE5" w:rsidRPr="007A4F6B" w:rsidRDefault="00BC7FE5" w:rsidP="00C0730F">
            <w:pPr>
              <w:pStyle w:val="Contenutotabella"/>
              <w:spacing w:after="283"/>
              <w:jc w:val="center"/>
              <w:rPr>
                <w:b/>
              </w:rPr>
            </w:pPr>
            <w:r w:rsidRPr="007A4F6B">
              <w:rPr>
                <w:b/>
              </w:rPr>
              <w:t>1</w:t>
            </w:r>
          </w:p>
        </w:tc>
        <w:tc>
          <w:tcPr>
            <w:tcW w:w="2622" w:type="dxa"/>
            <w:tcMar>
              <w:top w:w="0" w:type="dxa"/>
              <w:left w:w="0" w:type="dxa"/>
            </w:tcMar>
            <w:vAlign w:val="center"/>
          </w:tcPr>
          <w:p w:rsidR="00BC7FE5" w:rsidRDefault="00BC7FE5" w:rsidP="00C0730F">
            <w:pPr>
              <w:rPr>
                <w:b/>
                <w:bCs/>
              </w:rPr>
            </w:pPr>
            <w:r>
              <w:rPr>
                <w:b/>
                <w:bCs/>
                <w:sz w:val="22"/>
                <w:szCs w:val="22"/>
              </w:rPr>
              <w:t>Collegamento Performance/Programma anticorruzione</w:t>
            </w:r>
            <w:r>
              <w:rPr>
                <w:sz w:val="22"/>
                <w:szCs w:val="22"/>
              </w:rPr>
              <w:t xml:space="preserve">: I responsabili di struttura dovranno, entro la fine del 2017: </w:t>
            </w:r>
            <w:r>
              <w:rPr>
                <w:sz w:val="22"/>
                <w:szCs w:val="22"/>
              </w:rPr>
              <w:br/>
              <w:t xml:space="preserve">1. </w:t>
            </w:r>
            <w:proofErr w:type="gramStart"/>
            <w:r>
              <w:rPr>
                <w:sz w:val="22"/>
                <w:szCs w:val="22"/>
              </w:rPr>
              <w:t>identificare</w:t>
            </w:r>
            <w:proofErr w:type="gramEnd"/>
            <w:r>
              <w:rPr>
                <w:sz w:val="22"/>
                <w:szCs w:val="22"/>
              </w:rPr>
              <w:t xml:space="preserve"> e analizzare altre attività di loro competenza a rischio corruzione 2. </w:t>
            </w:r>
            <w:proofErr w:type="gramStart"/>
            <w:r>
              <w:rPr>
                <w:sz w:val="22"/>
                <w:szCs w:val="22"/>
              </w:rPr>
              <w:t>fornire</w:t>
            </w:r>
            <w:proofErr w:type="gramEnd"/>
            <w:r>
              <w:rPr>
                <w:sz w:val="22"/>
                <w:szCs w:val="22"/>
              </w:rPr>
              <w:t xml:space="preserve"> al Responsabile anticorruzione le informazioni necessarie e le proposte adeguate per l’adozione di misure idonee a prevenire e contrastare i fenomeni di corruzione e a controllarne il rispetto; </w:t>
            </w:r>
          </w:p>
        </w:tc>
        <w:tc>
          <w:tcPr>
            <w:tcW w:w="1698" w:type="dxa"/>
            <w:tcMar>
              <w:top w:w="0" w:type="dxa"/>
              <w:left w:w="18" w:type="dxa"/>
            </w:tcMar>
            <w:vAlign w:val="center"/>
          </w:tcPr>
          <w:p w:rsidR="00BC7FE5" w:rsidRDefault="00BC7FE5" w:rsidP="00C0730F">
            <w:pPr>
              <w:jc w:val="center"/>
            </w:pPr>
            <w:r>
              <w:rPr>
                <w:sz w:val="22"/>
                <w:szCs w:val="22"/>
              </w:rPr>
              <w:t>Predisposto Programma Anticorruzione 2018-2020</w:t>
            </w:r>
          </w:p>
        </w:tc>
        <w:tc>
          <w:tcPr>
            <w:tcW w:w="1664" w:type="dxa"/>
            <w:tcMar>
              <w:left w:w="18" w:type="dxa"/>
            </w:tcMar>
            <w:vAlign w:val="center"/>
          </w:tcPr>
          <w:p w:rsidR="00BC7FE5" w:rsidRPr="009A48D4" w:rsidRDefault="00BC7FE5" w:rsidP="00C0730F">
            <w:r w:rsidRPr="009A48D4">
              <w:rPr>
                <w:sz w:val="22"/>
                <w:szCs w:val="22"/>
              </w:rPr>
              <w:t xml:space="preserve">Collaborazione nella predisposizione </w:t>
            </w:r>
            <w:proofErr w:type="spellStart"/>
            <w:r w:rsidRPr="009A48D4">
              <w:rPr>
                <w:sz w:val="22"/>
                <w:szCs w:val="22"/>
              </w:rPr>
              <w:t>dl</w:t>
            </w:r>
            <w:proofErr w:type="spellEnd"/>
            <w:r w:rsidRPr="009A48D4">
              <w:rPr>
                <w:sz w:val="22"/>
                <w:szCs w:val="22"/>
              </w:rPr>
              <w:t xml:space="preserve"> Piano Triennale Prevenzione </w:t>
            </w:r>
            <w:proofErr w:type="gramStart"/>
            <w:r w:rsidRPr="009A48D4">
              <w:rPr>
                <w:sz w:val="22"/>
                <w:szCs w:val="22"/>
              </w:rPr>
              <w:t>Corruzione  201</w:t>
            </w:r>
            <w:r>
              <w:rPr>
                <w:sz w:val="22"/>
                <w:szCs w:val="22"/>
              </w:rPr>
              <w:t>8</w:t>
            </w:r>
            <w:proofErr w:type="gramEnd"/>
            <w:r>
              <w:rPr>
                <w:sz w:val="22"/>
                <w:szCs w:val="22"/>
              </w:rPr>
              <w:t>-2020</w:t>
            </w:r>
            <w:r w:rsidRPr="009A48D4">
              <w:rPr>
                <w:sz w:val="22"/>
                <w:szCs w:val="22"/>
              </w:rPr>
              <w:t xml:space="preserve"> Approvazione PTPC</w:t>
            </w:r>
          </w:p>
        </w:tc>
        <w:tc>
          <w:tcPr>
            <w:tcW w:w="3556" w:type="dxa"/>
            <w:tcMar>
              <w:left w:w="18" w:type="dxa"/>
            </w:tcMar>
            <w:vAlign w:val="center"/>
          </w:tcPr>
          <w:p w:rsidR="00BC7FE5" w:rsidRPr="006C1DE3" w:rsidRDefault="00BC7FE5" w:rsidP="00C0730F">
            <w:pPr>
              <w:autoSpaceDE w:val="0"/>
              <w:adjustRightInd w:val="0"/>
              <w:jc w:val="both"/>
              <w:rPr>
                <w:lang w:eastAsia="en-US"/>
              </w:rPr>
            </w:pPr>
            <w:r w:rsidRPr="009A48D4">
              <w:rPr>
                <w:sz w:val="22"/>
                <w:szCs w:val="22"/>
              </w:rPr>
              <w:t> </w:t>
            </w:r>
            <w:r w:rsidRPr="006C1DE3">
              <w:rPr>
                <w:lang w:eastAsia="en-US"/>
              </w:rPr>
              <w:t xml:space="preserve">Ai sensi della L.190/2013 a gennaio 2018 è stato approvato il Piano Triennale per la Prevenzione della Corruzione (PTPC) 2018-2020. </w:t>
            </w:r>
            <w:r>
              <w:rPr>
                <w:lang w:eastAsia="en-US"/>
              </w:rPr>
              <w:t>E’</w:t>
            </w:r>
            <w:r w:rsidRPr="006C1DE3">
              <w:rPr>
                <w:lang w:eastAsia="en-US"/>
              </w:rPr>
              <w:t xml:space="preserve"> stato rivisto e ripubblicato il “Codice Disciplinare” a seguito delle modifiche apportate dal D.Lgs.74/2017. Il piano è stato redatto tenendo conto dell’organizzazione di un comune di ridotte dimensioni. La collaborazione con i Responsabili ha consentito la valutazione del rischio connesso ai vari processi e l’adozione di talune misure di mitigazione e contrasto dei fenomeni di corruzione. </w:t>
            </w:r>
          </w:p>
          <w:p w:rsidR="00BC7FE5" w:rsidRPr="008F3AE3" w:rsidRDefault="00BC7FE5" w:rsidP="00C0730F">
            <w:pPr>
              <w:pStyle w:val="NoSpacing1"/>
              <w:jc w:val="both"/>
              <w:rPr>
                <w:rFonts w:ascii="Times New Roman" w:hAnsi="Times New Roman"/>
                <w:sz w:val="24"/>
                <w:szCs w:val="24"/>
              </w:rPr>
            </w:pPr>
            <w:r w:rsidRPr="008F3AE3">
              <w:rPr>
                <w:rFonts w:ascii="Times New Roman" w:hAnsi="Times New Roman"/>
                <w:sz w:val="24"/>
                <w:szCs w:val="24"/>
              </w:rPr>
              <w:t>Gli obiettivi contenuti nel piano sono stati formulati in collegamento con la programmazione strategica e operativa dell’Ente definita nel Piano Dettagliato degli Obiettivi/Piano delle Performance (PDO/</w:t>
            </w:r>
            <w:proofErr w:type="spellStart"/>
            <w:r w:rsidRPr="008F3AE3">
              <w:rPr>
                <w:rFonts w:ascii="Times New Roman" w:hAnsi="Times New Roman"/>
                <w:sz w:val="24"/>
                <w:szCs w:val="24"/>
              </w:rPr>
              <w:t>PdP</w:t>
            </w:r>
            <w:proofErr w:type="spellEnd"/>
            <w:r w:rsidRPr="008F3AE3">
              <w:rPr>
                <w:rFonts w:ascii="Times New Roman" w:hAnsi="Times New Roman"/>
                <w:sz w:val="24"/>
                <w:szCs w:val="24"/>
              </w:rPr>
              <w:t>).</w:t>
            </w:r>
          </w:p>
          <w:p w:rsidR="00BC7FE5" w:rsidRPr="009A48D4" w:rsidRDefault="00BC7FE5" w:rsidP="00C0730F">
            <w:pPr>
              <w:jc w:val="both"/>
            </w:pPr>
            <w:r w:rsidRPr="008F4F93">
              <w:t>La funzione di controllo dell’effettiva attuazione degli obblighi di pubblicazione previsti dalla normativa vigente da parte del RPC, è stata riportata nella Relazione del Presidente Prevenzione Anticorruzione anno 2017 riportata sul sito.</w:t>
            </w:r>
            <w:r>
              <w:t xml:space="preserve"> </w:t>
            </w:r>
            <w:r w:rsidRPr="006B53A1">
              <w:rPr>
                <w:b/>
              </w:rPr>
              <w:t xml:space="preserve">Il </w:t>
            </w:r>
            <w:proofErr w:type="spellStart"/>
            <w:r w:rsidRPr="006B53A1">
              <w:rPr>
                <w:b/>
              </w:rPr>
              <w:t>NdV</w:t>
            </w:r>
            <w:proofErr w:type="spellEnd"/>
            <w:r w:rsidRPr="006B53A1">
              <w:rPr>
                <w:b/>
              </w:rPr>
              <w:t xml:space="preserve"> misura e valuta il raggiungimento dell’</w:t>
            </w:r>
            <w:proofErr w:type="spellStart"/>
            <w:r w:rsidRPr="006B53A1">
              <w:rPr>
                <w:b/>
              </w:rPr>
              <w:t>obj</w:t>
            </w:r>
            <w:proofErr w:type="spellEnd"/>
            <w:r w:rsidRPr="006B53A1">
              <w:rPr>
                <w:b/>
              </w:rPr>
              <w:t xml:space="preserve"> al 100%</w:t>
            </w:r>
            <w:r w:rsidRPr="009955FE">
              <w:rPr>
                <w:sz w:val="22"/>
                <w:szCs w:val="22"/>
              </w:rPr>
              <w:t>;</w:t>
            </w:r>
          </w:p>
        </w:tc>
      </w:tr>
      <w:tr w:rsidR="00BC7FE5" w:rsidRPr="009A48D4" w:rsidTr="00C0730F">
        <w:tc>
          <w:tcPr>
            <w:tcW w:w="360" w:type="dxa"/>
            <w:vAlign w:val="center"/>
          </w:tcPr>
          <w:p w:rsidR="00BC7FE5" w:rsidRPr="007A4F6B" w:rsidRDefault="00BC7FE5" w:rsidP="00C0730F">
            <w:pPr>
              <w:pStyle w:val="Contenutotabella"/>
              <w:spacing w:after="283"/>
              <w:jc w:val="center"/>
              <w:rPr>
                <w:b/>
              </w:rPr>
            </w:pPr>
            <w:r w:rsidRPr="007A4F6B">
              <w:rPr>
                <w:b/>
                <w:sz w:val="20"/>
              </w:rPr>
              <w:t>2</w:t>
            </w:r>
          </w:p>
        </w:tc>
        <w:tc>
          <w:tcPr>
            <w:tcW w:w="2622" w:type="dxa"/>
            <w:tcMar>
              <w:top w:w="0" w:type="dxa"/>
              <w:left w:w="0" w:type="dxa"/>
            </w:tcMar>
            <w:vAlign w:val="center"/>
          </w:tcPr>
          <w:p w:rsidR="00BC7FE5" w:rsidRDefault="00BC7FE5" w:rsidP="00C0730F">
            <w:pPr>
              <w:rPr>
                <w:b/>
                <w:bCs/>
              </w:rPr>
            </w:pPr>
            <w:r>
              <w:rPr>
                <w:b/>
                <w:bCs/>
                <w:sz w:val="22"/>
                <w:szCs w:val="22"/>
              </w:rPr>
              <w:t xml:space="preserve">SICUREZZZA DEL TERRITORIO: </w:t>
            </w:r>
            <w:r>
              <w:rPr>
                <w:sz w:val="22"/>
                <w:szCs w:val="22"/>
              </w:rPr>
              <w:t xml:space="preserve">si prefigge di incrementare le ore di presenza sul territorio prevedendo almeno 1 volta alla settimana da luglio a dicembre il pattugliamento stradale per almeno 3 h di cui almeno 1 volta al mese al </w:t>
            </w:r>
            <w:r>
              <w:rPr>
                <w:sz w:val="22"/>
                <w:szCs w:val="22"/>
              </w:rPr>
              <w:lastRenderedPageBreak/>
              <w:t xml:space="preserve">pomeriggio. Tale maggiore disponibilità oraria rappresenta di per </w:t>
            </w:r>
            <w:proofErr w:type="spellStart"/>
            <w:r>
              <w:rPr>
                <w:sz w:val="22"/>
                <w:szCs w:val="22"/>
              </w:rPr>
              <w:t>sè</w:t>
            </w:r>
            <w:proofErr w:type="spellEnd"/>
            <w:r>
              <w:rPr>
                <w:sz w:val="22"/>
                <w:szCs w:val="22"/>
              </w:rPr>
              <w:t xml:space="preserve"> un miglioramento quantitativo di presenza sul territorio del servizio già reso, ma anche qualitativo se inteso come una più efficace risposta alle richieste di sicurezza dell’utenza.</w:t>
            </w:r>
          </w:p>
        </w:tc>
        <w:tc>
          <w:tcPr>
            <w:tcW w:w="1698" w:type="dxa"/>
            <w:tcMar>
              <w:top w:w="0" w:type="dxa"/>
              <w:left w:w="18" w:type="dxa"/>
            </w:tcMar>
            <w:vAlign w:val="center"/>
          </w:tcPr>
          <w:p w:rsidR="00BC7FE5" w:rsidRDefault="00BC7FE5" w:rsidP="00C0730F">
            <w:pPr>
              <w:jc w:val="center"/>
              <w:rPr>
                <w:b/>
                <w:bCs/>
                <w:color w:val="FF0000"/>
              </w:rPr>
            </w:pPr>
            <w:r>
              <w:rPr>
                <w:b/>
                <w:bCs/>
                <w:color w:val="FF0000"/>
                <w:sz w:val="22"/>
                <w:szCs w:val="22"/>
              </w:rPr>
              <w:lastRenderedPageBreak/>
              <w:t> </w:t>
            </w:r>
          </w:p>
        </w:tc>
        <w:tc>
          <w:tcPr>
            <w:tcW w:w="1664" w:type="dxa"/>
            <w:tcMar>
              <w:left w:w="18" w:type="dxa"/>
            </w:tcMar>
            <w:vAlign w:val="center"/>
          </w:tcPr>
          <w:p w:rsidR="00BC7FE5" w:rsidRPr="009A48D4" w:rsidRDefault="00BC7FE5" w:rsidP="00C0730F">
            <w:r w:rsidRPr="009A48D4">
              <w:rPr>
                <w:sz w:val="22"/>
                <w:szCs w:val="22"/>
              </w:rPr>
              <w:t xml:space="preserve"> Pattugliamento del territorio 1 volta alla settimana da luglio a </w:t>
            </w:r>
            <w:proofErr w:type="gramStart"/>
            <w:r w:rsidRPr="009A48D4">
              <w:rPr>
                <w:sz w:val="22"/>
                <w:szCs w:val="22"/>
              </w:rPr>
              <w:t>dicembre  201</w:t>
            </w:r>
            <w:r>
              <w:rPr>
                <w:sz w:val="22"/>
                <w:szCs w:val="22"/>
              </w:rPr>
              <w:t>8</w:t>
            </w:r>
            <w:proofErr w:type="gramEnd"/>
            <w:r w:rsidRPr="009A48D4">
              <w:rPr>
                <w:sz w:val="22"/>
                <w:szCs w:val="22"/>
              </w:rPr>
              <w:t xml:space="preserve"> per almeno 3 h di cui almeno 1 volta al mese al pomeriggio.</w:t>
            </w:r>
          </w:p>
        </w:tc>
        <w:tc>
          <w:tcPr>
            <w:tcW w:w="3556" w:type="dxa"/>
            <w:tcMar>
              <w:left w:w="18" w:type="dxa"/>
            </w:tcMar>
            <w:vAlign w:val="center"/>
          </w:tcPr>
          <w:p w:rsidR="00BC7FE5" w:rsidRPr="009A48D4" w:rsidRDefault="00BC7FE5" w:rsidP="00C0730F">
            <w:pPr>
              <w:jc w:val="both"/>
            </w:pPr>
            <w:proofErr w:type="gramStart"/>
            <w:r w:rsidRPr="009A48D4">
              <w:rPr>
                <w:sz w:val="22"/>
                <w:szCs w:val="22"/>
              </w:rPr>
              <w:t>si</w:t>
            </w:r>
            <w:proofErr w:type="gramEnd"/>
            <w:r w:rsidRPr="009A48D4">
              <w:rPr>
                <w:sz w:val="22"/>
                <w:szCs w:val="22"/>
              </w:rPr>
              <w:t xml:space="preserve"> è provveduto ad istituire un servizio di pattugliamento territoriale  settimanali in base alla disponibilità dei singoli Agenti di P.L. </w:t>
            </w:r>
          </w:p>
          <w:p w:rsidR="00BC7FE5" w:rsidRPr="009A48D4" w:rsidRDefault="00BC7FE5" w:rsidP="00C0730F">
            <w:r w:rsidRPr="009A48D4">
              <w:rPr>
                <w:sz w:val="22"/>
                <w:szCs w:val="22"/>
              </w:rPr>
              <w:t xml:space="preserve">LUGLIO giorni mattina </w:t>
            </w:r>
            <w:r>
              <w:rPr>
                <w:sz w:val="22"/>
                <w:szCs w:val="22"/>
              </w:rPr>
              <w:t>4-11-27</w:t>
            </w:r>
            <w:r w:rsidRPr="009A48D4">
              <w:rPr>
                <w:sz w:val="22"/>
                <w:szCs w:val="22"/>
              </w:rPr>
              <w:t xml:space="preserve"> pomeriggio 1</w:t>
            </w:r>
            <w:r>
              <w:rPr>
                <w:sz w:val="22"/>
                <w:szCs w:val="22"/>
              </w:rPr>
              <w:t>9</w:t>
            </w:r>
          </w:p>
          <w:p w:rsidR="00BC7FE5" w:rsidRPr="009A48D4" w:rsidRDefault="00BC7FE5" w:rsidP="00C0730F">
            <w:proofErr w:type="gramStart"/>
            <w:r>
              <w:rPr>
                <w:sz w:val="22"/>
                <w:szCs w:val="22"/>
              </w:rPr>
              <w:t>AGOSTO :</w:t>
            </w:r>
            <w:proofErr w:type="gramEnd"/>
            <w:r>
              <w:rPr>
                <w:sz w:val="22"/>
                <w:szCs w:val="22"/>
              </w:rPr>
              <w:t xml:space="preserve"> 1</w:t>
            </w:r>
            <w:r w:rsidRPr="009A48D4">
              <w:rPr>
                <w:sz w:val="22"/>
                <w:szCs w:val="22"/>
              </w:rPr>
              <w:t>-</w:t>
            </w:r>
            <w:r>
              <w:rPr>
                <w:sz w:val="22"/>
                <w:szCs w:val="22"/>
              </w:rPr>
              <w:t>8-17</w:t>
            </w:r>
            <w:r w:rsidRPr="009A48D4">
              <w:rPr>
                <w:sz w:val="22"/>
                <w:szCs w:val="22"/>
              </w:rPr>
              <w:t>-2</w:t>
            </w:r>
            <w:r>
              <w:rPr>
                <w:sz w:val="22"/>
                <w:szCs w:val="22"/>
              </w:rPr>
              <w:t xml:space="preserve">3 </w:t>
            </w:r>
            <w:r w:rsidRPr="009A48D4">
              <w:rPr>
                <w:sz w:val="22"/>
                <w:szCs w:val="22"/>
              </w:rPr>
              <w:t xml:space="preserve"> pomeriggio </w:t>
            </w:r>
            <w:r>
              <w:rPr>
                <w:sz w:val="22"/>
                <w:szCs w:val="22"/>
              </w:rPr>
              <w:t>10</w:t>
            </w:r>
          </w:p>
          <w:p w:rsidR="00BC7FE5" w:rsidRPr="009A48D4" w:rsidRDefault="00BC7FE5" w:rsidP="00C0730F">
            <w:proofErr w:type="gramStart"/>
            <w:r>
              <w:rPr>
                <w:sz w:val="22"/>
                <w:szCs w:val="22"/>
              </w:rPr>
              <w:t>SETTEMBRE :</w:t>
            </w:r>
            <w:proofErr w:type="gramEnd"/>
            <w:r>
              <w:rPr>
                <w:sz w:val="22"/>
                <w:szCs w:val="22"/>
              </w:rPr>
              <w:t xml:space="preserve"> 3</w:t>
            </w:r>
            <w:r w:rsidRPr="009A48D4">
              <w:rPr>
                <w:sz w:val="22"/>
                <w:szCs w:val="22"/>
              </w:rPr>
              <w:t>-1</w:t>
            </w:r>
            <w:r>
              <w:rPr>
                <w:sz w:val="22"/>
                <w:szCs w:val="22"/>
              </w:rPr>
              <w:t>2-18</w:t>
            </w:r>
            <w:r w:rsidRPr="009A48D4">
              <w:rPr>
                <w:sz w:val="22"/>
                <w:szCs w:val="22"/>
              </w:rPr>
              <w:t>-2</w:t>
            </w:r>
            <w:r>
              <w:rPr>
                <w:sz w:val="22"/>
                <w:szCs w:val="22"/>
              </w:rPr>
              <w:t>9  pomeriggio 06</w:t>
            </w:r>
          </w:p>
          <w:p w:rsidR="00BC7FE5" w:rsidRPr="009A48D4" w:rsidRDefault="00BC7FE5" w:rsidP="00C0730F">
            <w:r w:rsidRPr="009A48D4">
              <w:rPr>
                <w:sz w:val="22"/>
                <w:szCs w:val="22"/>
              </w:rPr>
              <w:lastRenderedPageBreak/>
              <w:t>OTTOB</w:t>
            </w:r>
            <w:r>
              <w:rPr>
                <w:sz w:val="22"/>
                <w:szCs w:val="22"/>
              </w:rPr>
              <w:t>RE    1</w:t>
            </w:r>
            <w:r w:rsidRPr="009A48D4">
              <w:rPr>
                <w:sz w:val="22"/>
                <w:szCs w:val="22"/>
              </w:rPr>
              <w:t>-10-</w:t>
            </w:r>
            <w:r>
              <w:rPr>
                <w:sz w:val="22"/>
                <w:szCs w:val="22"/>
              </w:rPr>
              <w:t>20-24</w:t>
            </w:r>
            <w:r w:rsidRPr="009A48D4">
              <w:rPr>
                <w:sz w:val="22"/>
                <w:szCs w:val="22"/>
              </w:rPr>
              <w:t xml:space="preserve"> pomeriggio 2</w:t>
            </w:r>
            <w:r>
              <w:rPr>
                <w:sz w:val="22"/>
                <w:szCs w:val="22"/>
              </w:rPr>
              <w:t>5</w:t>
            </w:r>
          </w:p>
          <w:p w:rsidR="00BC7FE5" w:rsidRPr="009A48D4" w:rsidRDefault="00BC7FE5" w:rsidP="00C0730F">
            <w:r w:rsidRPr="009A48D4">
              <w:rPr>
                <w:sz w:val="22"/>
                <w:szCs w:val="22"/>
              </w:rPr>
              <w:t xml:space="preserve">NOVEMBRE  </w:t>
            </w:r>
            <w:r>
              <w:rPr>
                <w:sz w:val="22"/>
                <w:szCs w:val="22"/>
              </w:rPr>
              <w:t>5</w:t>
            </w:r>
            <w:r w:rsidRPr="009A48D4">
              <w:rPr>
                <w:sz w:val="22"/>
                <w:szCs w:val="22"/>
              </w:rPr>
              <w:t>-</w:t>
            </w:r>
            <w:r>
              <w:rPr>
                <w:sz w:val="22"/>
                <w:szCs w:val="22"/>
              </w:rPr>
              <w:t>12</w:t>
            </w:r>
            <w:r w:rsidRPr="009A48D4">
              <w:rPr>
                <w:sz w:val="22"/>
                <w:szCs w:val="22"/>
              </w:rPr>
              <w:t>-2</w:t>
            </w:r>
            <w:r>
              <w:rPr>
                <w:sz w:val="22"/>
                <w:szCs w:val="22"/>
              </w:rPr>
              <w:t>1</w:t>
            </w:r>
            <w:r w:rsidRPr="009A48D4">
              <w:rPr>
                <w:sz w:val="22"/>
                <w:szCs w:val="22"/>
              </w:rPr>
              <w:t>-2</w:t>
            </w:r>
            <w:r>
              <w:rPr>
                <w:sz w:val="22"/>
                <w:szCs w:val="22"/>
              </w:rPr>
              <w:t>6</w:t>
            </w:r>
            <w:r w:rsidRPr="009A48D4">
              <w:rPr>
                <w:sz w:val="22"/>
                <w:szCs w:val="22"/>
              </w:rPr>
              <w:t xml:space="preserve"> </w:t>
            </w:r>
            <w:proofErr w:type="gramStart"/>
            <w:r w:rsidRPr="009A48D4">
              <w:rPr>
                <w:sz w:val="22"/>
                <w:szCs w:val="22"/>
              </w:rPr>
              <w:t xml:space="preserve">“ </w:t>
            </w:r>
            <w:r>
              <w:rPr>
                <w:sz w:val="22"/>
                <w:szCs w:val="22"/>
              </w:rPr>
              <w:t>22</w:t>
            </w:r>
            <w:proofErr w:type="gramEnd"/>
          </w:p>
          <w:p w:rsidR="00BC7FE5" w:rsidRPr="009A48D4" w:rsidRDefault="00BC7FE5" w:rsidP="00C0730F">
            <w:r>
              <w:rPr>
                <w:sz w:val="22"/>
                <w:szCs w:val="22"/>
              </w:rPr>
              <w:t>DICEMBRE   7</w:t>
            </w:r>
            <w:r w:rsidRPr="009A48D4">
              <w:rPr>
                <w:sz w:val="22"/>
                <w:szCs w:val="22"/>
              </w:rPr>
              <w:t>-1</w:t>
            </w:r>
            <w:r>
              <w:rPr>
                <w:sz w:val="22"/>
                <w:szCs w:val="22"/>
              </w:rPr>
              <w:t>3</w:t>
            </w:r>
            <w:r w:rsidRPr="009A48D4">
              <w:rPr>
                <w:sz w:val="22"/>
                <w:szCs w:val="22"/>
              </w:rPr>
              <w:t>-</w:t>
            </w:r>
            <w:proofErr w:type="gramStart"/>
            <w:r w:rsidRPr="009A48D4">
              <w:rPr>
                <w:sz w:val="22"/>
                <w:szCs w:val="22"/>
              </w:rPr>
              <w:t>2</w:t>
            </w:r>
            <w:r>
              <w:rPr>
                <w:sz w:val="22"/>
                <w:szCs w:val="22"/>
              </w:rPr>
              <w:t>1</w:t>
            </w:r>
            <w:r w:rsidRPr="009A48D4">
              <w:rPr>
                <w:sz w:val="22"/>
                <w:szCs w:val="22"/>
              </w:rPr>
              <w:t xml:space="preserve">  pomeriggio</w:t>
            </w:r>
            <w:proofErr w:type="gramEnd"/>
            <w:r w:rsidRPr="009A48D4">
              <w:rPr>
                <w:sz w:val="22"/>
                <w:szCs w:val="22"/>
              </w:rPr>
              <w:t xml:space="preserve"> 1</w:t>
            </w:r>
            <w:r>
              <w:rPr>
                <w:sz w:val="22"/>
                <w:szCs w:val="22"/>
              </w:rPr>
              <w:t xml:space="preserve">8.   </w:t>
            </w:r>
            <w:r w:rsidRPr="006B53A1">
              <w:rPr>
                <w:b/>
              </w:rPr>
              <w:t xml:space="preserve">Il </w:t>
            </w:r>
            <w:proofErr w:type="spellStart"/>
            <w:r w:rsidRPr="006B53A1">
              <w:rPr>
                <w:b/>
              </w:rPr>
              <w:t>NdV</w:t>
            </w:r>
            <w:proofErr w:type="spellEnd"/>
            <w:r w:rsidRPr="006B53A1">
              <w:rPr>
                <w:b/>
              </w:rPr>
              <w:t xml:space="preserve"> misura e valuta il raggiungimento dell’</w:t>
            </w:r>
            <w:proofErr w:type="spellStart"/>
            <w:r w:rsidRPr="006B53A1">
              <w:rPr>
                <w:b/>
              </w:rPr>
              <w:t>obj</w:t>
            </w:r>
            <w:proofErr w:type="spellEnd"/>
            <w:r w:rsidRPr="006B53A1">
              <w:rPr>
                <w:b/>
              </w:rPr>
              <w:t xml:space="preserve"> al 100%</w:t>
            </w:r>
            <w:r w:rsidRPr="009955FE">
              <w:rPr>
                <w:sz w:val="22"/>
                <w:szCs w:val="22"/>
              </w:rPr>
              <w:t>;</w:t>
            </w:r>
          </w:p>
        </w:tc>
      </w:tr>
      <w:tr w:rsidR="00BC7FE5" w:rsidRPr="00B1238F" w:rsidTr="00C0730F">
        <w:tc>
          <w:tcPr>
            <w:tcW w:w="360" w:type="dxa"/>
            <w:vAlign w:val="center"/>
          </w:tcPr>
          <w:p w:rsidR="00BC7FE5" w:rsidRPr="007A4F6B" w:rsidRDefault="00BC7FE5" w:rsidP="00C0730F">
            <w:pPr>
              <w:pStyle w:val="Contenutotabella"/>
              <w:spacing w:after="283"/>
              <w:jc w:val="center"/>
              <w:rPr>
                <w:b/>
              </w:rPr>
            </w:pPr>
            <w:r w:rsidRPr="007A4F6B">
              <w:rPr>
                <w:b/>
              </w:rPr>
              <w:lastRenderedPageBreak/>
              <w:t>3</w:t>
            </w:r>
          </w:p>
        </w:tc>
        <w:tc>
          <w:tcPr>
            <w:tcW w:w="2622" w:type="dxa"/>
            <w:tcMar>
              <w:top w:w="0" w:type="dxa"/>
              <w:left w:w="0" w:type="dxa"/>
            </w:tcMar>
            <w:vAlign w:val="center"/>
          </w:tcPr>
          <w:p w:rsidR="00BC7FE5" w:rsidRDefault="00BC7FE5" w:rsidP="00C0730F">
            <w:pPr>
              <w:rPr>
                <w:b/>
                <w:bCs/>
              </w:rPr>
            </w:pPr>
            <w:r>
              <w:t xml:space="preserve">Segnalazione ed eventuali interventi di manutenzione su impianti semaforici e telecamere di videosorveglianza </w:t>
            </w:r>
            <w:proofErr w:type="gramStart"/>
            <w:r>
              <w:t>installati  sul</w:t>
            </w:r>
            <w:proofErr w:type="gramEnd"/>
            <w:r>
              <w:t xml:space="preserve"> territorio dell'Unione - 2 semafori e 5 telecamere</w:t>
            </w:r>
          </w:p>
        </w:tc>
        <w:tc>
          <w:tcPr>
            <w:tcW w:w="1698" w:type="dxa"/>
            <w:tcMar>
              <w:top w:w="0" w:type="dxa"/>
              <w:left w:w="18" w:type="dxa"/>
            </w:tcMar>
            <w:vAlign w:val="center"/>
          </w:tcPr>
          <w:p w:rsidR="00BC7FE5" w:rsidRDefault="00BC7FE5" w:rsidP="00C0730F">
            <w:pPr>
              <w:jc w:val="center"/>
            </w:pPr>
            <w:r>
              <w:rPr>
                <w:sz w:val="22"/>
                <w:szCs w:val="22"/>
              </w:rPr>
              <w:t>NUMERO 5 INTERVENTI SU IMPIANTO SEMAFORICO</w:t>
            </w:r>
            <w:r>
              <w:rPr>
                <w:sz w:val="22"/>
                <w:szCs w:val="22"/>
              </w:rPr>
              <w:br/>
              <w:t>NUMERO 10 INTERVENTU SU IMPIANTO VIDEOSORVEGLIANZA</w:t>
            </w:r>
          </w:p>
        </w:tc>
        <w:tc>
          <w:tcPr>
            <w:tcW w:w="1664" w:type="dxa"/>
            <w:tcMar>
              <w:left w:w="18" w:type="dxa"/>
            </w:tcMar>
            <w:vAlign w:val="center"/>
          </w:tcPr>
          <w:p w:rsidR="00BC7FE5" w:rsidRDefault="00BC7FE5" w:rsidP="00C0730F">
            <w:proofErr w:type="gramStart"/>
            <w:r>
              <w:rPr>
                <w:sz w:val="22"/>
                <w:szCs w:val="22"/>
              </w:rPr>
              <w:t>segnalazioni</w:t>
            </w:r>
            <w:proofErr w:type="gramEnd"/>
            <w:r>
              <w:rPr>
                <w:sz w:val="22"/>
                <w:szCs w:val="22"/>
              </w:rPr>
              <w:t xml:space="preserve"> e/o interventi di manutenzione 2 semafori 5 telecamere</w:t>
            </w:r>
          </w:p>
        </w:tc>
        <w:tc>
          <w:tcPr>
            <w:tcW w:w="3556" w:type="dxa"/>
            <w:tcMar>
              <w:left w:w="18" w:type="dxa"/>
            </w:tcMar>
            <w:vAlign w:val="center"/>
          </w:tcPr>
          <w:p w:rsidR="00BC7FE5" w:rsidRPr="009A48D4" w:rsidRDefault="00BC7FE5" w:rsidP="00C0730F">
            <w:pPr>
              <w:jc w:val="both"/>
            </w:pPr>
            <w:r w:rsidRPr="009A48D4">
              <w:t xml:space="preserve">Per quanto riguarda l’impianto semaforico si provveduto al controllo e alla </w:t>
            </w:r>
            <w:proofErr w:type="gramStart"/>
            <w:r w:rsidRPr="009A48D4">
              <w:t>manutenzione  periodica</w:t>
            </w:r>
            <w:proofErr w:type="gramEnd"/>
            <w:r w:rsidRPr="009A48D4">
              <w:t xml:space="preserve"> delle lanterne segnaletiche sostituendo nella circostanza le lampade bruciate (</w:t>
            </w:r>
            <w:r>
              <w:t>28</w:t>
            </w:r>
            <w:r w:rsidRPr="009A48D4">
              <w:t>) ; in alcune circostanze si sono eseguite riparazioni senza il supporto tecnico di ditta specializzata.</w:t>
            </w:r>
          </w:p>
          <w:p w:rsidR="00BC7FE5" w:rsidRPr="00B1238F" w:rsidRDefault="00BC7FE5" w:rsidP="00C0730F">
            <w:pPr>
              <w:jc w:val="both"/>
            </w:pPr>
            <w:r w:rsidRPr="009A48D4">
              <w:t>In merito alla gestione delle videocamere di sorveglianza si è</w:t>
            </w:r>
            <w:r>
              <w:t xml:space="preserve"> </w:t>
            </w:r>
            <w:r w:rsidRPr="009A48D4">
              <w:t xml:space="preserve">sempre cercato di essere presente ogni qualvolta i tecnici facevano il giro di controllo segnalando </w:t>
            </w:r>
            <w:proofErr w:type="gramStart"/>
            <w:r w:rsidRPr="009A48D4">
              <w:t xml:space="preserve">( </w:t>
            </w:r>
            <w:r>
              <w:t>9</w:t>
            </w:r>
            <w:proofErr w:type="gramEnd"/>
            <w:r w:rsidRPr="009A48D4">
              <w:t xml:space="preserve"> ) eventuali anomalie.</w:t>
            </w:r>
            <w:r>
              <w:t xml:space="preserve"> </w:t>
            </w:r>
            <w:r w:rsidRPr="006B53A1">
              <w:rPr>
                <w:b/>
              </w:rPr>
              <w:t xml:space="preserve">Il </w:t>
            </w:r>
            <w:proofErr w:type="spellStart"/>
            <w:r w:rsidRPr="006B53A1">
              <w:rPr>
                <w:b/>
              </w:rPr>
              <w:t>NdV</w:t>
            </w:r>
            <w:proofErr w:type="spellEnd"/>
            <w:r w:rsidRPr="006B53A1">
              <w:rPr>
                <w:b/>
              </w:rPr>
              <w:t xml:space="preserve"> misura e valuta il raggiungimento dell’</w:t>
            </w:r>
            <w:proofErr w:type="spellStart"/>
            <w:r w:rsidRPr="006B53A1">
              <w:rPr>
                <w:b/>
              </w:rPr>
              <w:t>obj</w:t>
            </w:r>
            <w:proofErr w:type="spellEnd"/>
            <w:r w:rsidRPr="006B53A1">
              <w:rPr>
                <w:b/>
              </w:rPr>
              <w:t xml:space="preserve"> al 100%</w:t>
            </w:r>
            <w:r w:rsidRPr="009955FE">
              <w:rPr>
                <w:sz w:val="22"/>
                <w:szCs w:val="22"/>
              </w:rPr>
              <w:t>;</w:t>
            </w:r>
          </w:p>
        </w:tc>
      </w:tr>
      <w:tr w:rsidR="00BC7FE5" w:rsidRPr="00B1238F" w:rsidTr="00C0730F">
        <w:tc>
          <w:tcPr>
            <w:tcW w:w="360" w:type="dxa"/>
            <w:vAlign w:val="center"/>
          </w:tcPr>
          <w:p w:rsidR="00BC7FE5" w:rsidRPr="007A4F6B" w:rsidRDefault="00BC7FE5" w:rsidP="00C0730F">
            <w:pPr>
              <w:pStyle w:val="Contenutotabella"/>
              <w:spacing w:after="283"/>
              <w:jc w:val="center"/>
              <w:rPr>
                <w:b/>
              </w:rPr>
            </w:pPr>
            <w:r w:rsidRPr="007A4F6B">
              <w:rPr>
                <w:b/>
              </w:rPr>
              <w:t>4</w:t>
            </w:r>
          </w:p>
        </w:tc>
        <w:tc>
          <w:tcPr>
            <w:tcW w:w="2622" w:type="dxa"/>
            <w:tcMar>
              <w:top w:w="0" w:type="dxa"/>
              <w:left w:w="0" w:type="dxa"/>
            </w:tcMar>
            <w:vAlign w:val="center"/>
          </w:tcPr>
          <w:p w:rsidR="00BC7FE5" w:rsidRDefault="00BC7FE5" w:rsidP="00C0730F">
            <w:pPr>
              <w:jc w:val="both"/>
              <w:rPr>
                <w:b/>
                <w:bCs/>
              </w:rPr>
            </w:pPr>
            <w:r>
              <w:rPr>
                <w:b/>
                <w:bCs/>
                <w:sz w:val="22"/>
                <w:szCs w:val="22"/>
              </w:rPr>
              <w:t xml:space="preserve">GESTIONE DEI SERVIZI DI PREVENZIONE E CONTROLLO DELLA SICUREZZA STRADALE - </w:t>
            </w:r>
            <w:r>
              <w:rPr>
                <w:sz w:val="22"/>
                <w:szCs w:val="22"/>
              </w:rPr>
              <w:t>Garantire il controllo del territorio, compresa la vigilanza di luoghi quali cimiteri e in occasione di celebrazioni, dando priorità a tutti gli interventi in materia di sicurezza stradale.</w:t>
            </w:r>
          </w:p>
        </w:tc>
        <w:tc>
          <w:tcPr>
            <w:tcW w:w="1698" w:type="dxa"/>
            <w:tcMar>
              <w:top w:w="0" w:type="dxa"/>
              <w:left w:w="18" w:type="dxa"/>
            </w:tcMar>
            <w:vAlign w:val="center"/>
          </w:tcPr>
          <w:p w:rsidR="00BC7FE5" w:rsidRDefault="00BC7FE5" w:rsidP="00C0730F">
            <w:pPr>
              <w:jc w:val="center"/>
              <w:rPr>
                <w:b/>
                <w:bCs/>
                <w:color w:val="FF0000"/>
              </w:rPr>
            </w:pPr>
            <w:r>
              <w:rPr>
                <w:b/>
                <w:bCs/>
                <w:color w:val="FF0000"/>
                <w:sz w:val="22"/>
                <w:szCs w:val="22"/>
              </w:rPr>
              <w:t> </w:t>
            </w:r>
            <w:r>
              <w:rPr>
                <w:sz w:val="22"/>
                <w:szCs w:val="22"/>
              </w:rPr>
              <w:t>Anno 2018: NUMERO 11 GIORNATE DI CONTROLLO SUL TERRITORIO DELL’UNIONE</w:t>
            </w:r>
            <w:r>
              <w:rPr>
                <w:sz w:val="22"/>
                <w:szCs w:val="22"/>
              </w:rPr>
              <w:br/>
              <w:t>NUMERO 230 GIORNATE DI CONTROLLO SUL TERRITORIO DEL COMUNE DI CORNALE E BASTIDA</w:t>
            </w:r>
          </w:p>
        </w:tc>
        <w:tc>
          <w:tcPr>
            <w:tcW w:w="1664" w:type="dxa"/>
            <w:tcMar>
              <w:left w:w="18" w:type="dxa"/>
            </w:tcMar>
            <w:vAlign w:val="center"/>
          </w:tcPr>
          <w:p w:rsidR="00BC7FE5" w:rsidRDefault="00BC7FE5" w:rsidP="00C0730F">
            <w:proofErr w:type="gramStart"/>
            <w:r>
              <w:rPr>
                <w:sz w:val="22"/>
                <w:szCs w:val="22"/>
              </w:rPr>
              <w:t>gg</w:t>
            </w:r>
            <w:proofErr w:type="gramEnd"/>
            <w:r>
              <w:rPr>
                <w:sz w:val="22"/>
                <w:szCs w:val="22"/>
              </w:rPr>
              <w:t xml:space="preserve"> di controlli sul territorio dell'Unione di tutti e 3 i Comuni</w:t>
            </w:r>
          </w:p>
        </w:tc>
        <w:tc>
          <w:tcPr>
            <w:tcW w:w="3556" w:type="dxa"/>
            <w:tcMar>
              <w:left w:w="18" w:type="dxa"/>
            </w:tcMar>
            <w:vAlign w:val="center"/>
          </w:tcPr>
          <w:p w:rsidR="00BC7FE5" w:rsidRPr="009A48D4" w:rsidRDefault="00BC7FE5" w:rsidP="00C0730F">
            <w:proofErr w:type="gramStart"/>
            <w:r w:rsidRPr="009A48D4">
              <w:t>si</w:t>
            </w:r>
            <w:proofErr w:type="gramEnd"/>
            <w:r w:rsidRPr="009A48D4">
              <w:t xml:space="preserve"> è provveduto ad istituire un servizio di pattugliamento territoriale  settimanali in base alla disponibilità dei singoli Agenti di P.L. </w:t>
            </w:r>
            <w:r w:rsidRPr="00EE366C">
              <w:t>con pattugliamenti nel centro abi</w:t>
            </w:r>
            <w:r>
              <w:t>tato e nelle zone di campagna (</w:t>
            </w:r>
            <w:r w:rsidRPr="00EE366C">
              <w:t>strade che fiancheggiano i sovrappassi dell’autostrada), zone golenali del fiume Po e torrente Curone per tentare di evitare eventuali scarichi abusivi di rifiuti</w:t>
            </w:r>
          </w:p>
          <w:p w:rsidR="00BC7FE5" w:rsidRPr="009A48D4" w:rsidRDefault="00BC7FE5" w:rsidP="00C0730F">
            <w:r w:rsidRPr="009A48D4">
              <w:t>LUGLIO giorni mattina 5-11-1</w:t>
            </w:r>
            <w:r>
              <w:t>6 pomeriggio 19</w:t>
            </w:r>
          </w:p>
          <w:p w:rsidR="00BC7FE5" w:rsidRPr="009A48D4" w:rsidRDefault="00BC7FE5" w:rsidP="00C0730F">
            <w:proofErr w:type="gramStart"/>
            <w:r w:rsidRPr="009A48D4">
              <w:t>AGOSTO :</w:t>
            </w:r>
            <w:proofErr w:type="gramEnd"/>
            <w:r w:rsidRPr="009A48D4">
              <w:t xml:space="preserve"> </w:t>
            </w:r>
            <w:r>
              <w:t>8-24</w:t>
            </w:r>
            <w:r w:rsidRPr="009A48D4">
              <w:t>-</w:t>
            </w:r>
            <w:r>
              <w:t>30</w:t>
            </w:r>
            <w:r w:rsidRPr="009A48D4">
              <w:t xml:space="preserve"> pomeriggio 2</w:t>
            </w:r>
            <w:r>
              <w:t>7</w:t>
            </w:r>
          </w:p>
          <w:p w:rsidR="00BC7FE5" w:rsidRPr="009A48D4" w:rsidRDefault="00BC7FE5" w:rsidP="00C0730F">
            <w:proofErr w:type="gramStart"/>
            <w:r>
              <w:t>SETTEMBRE :</w:t>
            </w:r>
            <w:proofErr w:type="gramEnd"/>
            <w:r>
              <w:t xml:space="preserve"> 3</w:t>
            </w:r>
            <w:r w:rsidRPr="009A48D4">
              <w:t>-1</w:t>
            </w:r>
            <w:r>
              <w:t>4</w:t>
            </w:r>
            <w:r w:rsidRPr="009A48D4">
              <w:t>-20-2</w:t>
            </w:r>
            <w:r>
              <w:t>9</w:t>
            </w:r>
            <w:r w:rsidRPr="009A48D4">
              <w:t xml:space="preserve">  pomeriggio 19</w:t>
            </w:r>
          </w:p>
          <w:p w:rsidR="00BC7FE5" w:rsidRPr="009A48D4" w:rsidRDefault="00BC7FE5" w:rsidP="00C0730F">
            <w:r>
              <w:t>OTTOBRE    3-10-20</w:t>
            </w:r>
            <w:r w:rsidRPr="009A48D4">
              <w:t>-31 pomeriggio 2</w:t>
            </w:r>
            <w:r>
              <w:t>5</w:t>
            </w:r>
          </w:p>
          <w:p w:rsidR="00BC7FE5" w:rsidRPr="009A48D4" w:rsidRDefault="00BC7FE5" w:rsidP="00C0730F">
            <w:r w:rsidRPr="009A48D4">
              <w:t xml:space="preserve"> NOVEMBRE  3-</w:t>
            </w:r>
            <w:r>
              <w:t>12</w:t>
            </w:r>
            <w:r w:rsidRPr="009A48D4">
              <w:t>-</w:t>
            </w:r>
            <w:r>
              <w:t>18</w:t>
            </w:r>
            <w:r w:rsidRPr="009A48D4">
              <w:t>-2</w:t>
            </w:r>
            <w:r>
              <w:t>0</w:t>
            </w:r>
            <w:r w:rsidRPr="009A48D4">
              <w:t xml:space="preserve"> pomeriggio </w:t>
            </w:r>
            <w:r>
              <w:t>26</w:t>
            </w:r>
          </w:p>
          <w:p w:rsidR="00BC7FE5" w:rsidRPr="00B1238F" w:rsidRDefault="00BC7FE5" w:rsidP="00C0730F">
            <w:pPr>
              <w:jc w:val="center"/>
            </w:pPr>
            <w:r w:rsidRPr="009A48D4">
              <w:t>DICEMBRE   6-1</w:t>
            </w:r>
            <w:r>
              <w:t>3-</w:t>
            </w:r>
            <w:proofErr w:type="gramStart"/>
            <w:r>
              <w:t>20  pomeriggio</w:t>
            </w:r>
            <w:proofErr w:type="gramEnd"/>
            <w:r>
              <w:t xml:space="preserve"> 18</w:t>
            </w:r>
            <w:r w:rsidRPr="006A6A98">
              <w:t xml:space="preserve">.                                               </w:t>
            </w:r>
            <w:proofErr w:type="gramStart"/>
            <w:r w:rsidRPr="006A6A98">
              <w:t>Inoltre  si</w:t>
            </w:r>
            <w:proofErr w:type="gramEnd"/>
            <w:r w:rsidRPr="006A6A98">
              <w:t xml:space="preserve"> è provveduto alla vigilanza del cimitero nel giorno dei Santi e nei giorni antecedenti</w:t>
            </w:r>
            <w:r>
              <w:t>.</w:t>
            </w:r>
            <w:r>
              <w:rPr>
                <w:b/>
              </w:rPr>
              <w:t xml:space="preserve">  </w:t>
            </w:r>
            <w:r w:rsidRPr="006B53A1">
              <w:rPr>
                <w:b/>
              </w:rPr>
              <w:t xml:space="preserve">Il </w:t>
            </w:r>
            <w:proofErr w:type="spellStart"/>
            <w:r w:rsidRPr="006B53A1">
              <w:rPr>
                <w:b/>
              </w:rPr>
              <w:lastRenderedPageBreak/>
              <w:t>NdV</w:t>
            </w:r>
            <w:proofErr w:type="spellEnd"/>
            <w:r w:rsidRPr="006B53A1">
              <w:rPr>
                <w:b/>
              </w:rPr>
              <w:t xml:space="preserve"> misura e valuta il raggiungimento dell’</w:t>
            </w:r>
            <w:proofErr w:type="spellStart"/>
            <w:r w:rsidRPr="006B53A1">
              <w:rPr>
                <w:b/>
              </w:rPr>
              <w:t>obj</w:t>
            </w:r>
            <w:proofErr w:type="spellEnd"/>
            <w:r w:rsidRPr="006B53A1">
              <w:rPr>
                <w:b/>
              </w:rPr>
              <w:t xml:space="preserve"> al 100%</w:t>
            </w:r>
            <w:r w:rsidRPr="009955FE">
              <w:rPr>
                <w:sz w:val="22"/>
                <w:szCs w:val="22"/>
              </w:rPr>
              <w:t>;</w:t>
            </w:r>
          </w:p>
        </w:tc>
      </w:tr>
      <w:tr w:rsidR="00BC7FE5" w:rsidTr="00C0730F">
        <w:trPr>
          <w:trHeight w:val="20"/>
        </w:trPr>
        <w:tc>
          <w:tcPr>
            <w:tcW w:w="360" w:type="dxa"/>
            <w:vAlign w:val="center"/>
          </w:tcPr>
          <w:p w:rsidR="00BC7FE5" w:rsidRPr="007A4F6B" w:rsidRDefault="00BC7FE5" w:rsidP="00C0730F">
            <w:pPr>
              <w:pStyle w:val="Contenutotabella"/>
              <w:spacing w:after="283"/>
              <w:jc w:val="center"/>
              <w:rPr>
                <w:b/>
              </w:rPr>
            </w:pPr>
            <w:r>
              <w:rPr>
                <w:b/>
              </w:rPr>
              <w:lastRenderedPageBreak/>
              <w:t>5</w:t>
            </w:r>
          </w:p>
        </w:tc>
        <w:tc>
          <w:tcPr>
            <w:tcW w:w="2622" w:type="dxa"/>
            <w:tcMar>
              <w:top w:w="0" w:type="dxa"/>
              <w:left w:w="0" w:type="dxa"/>
            </w:tcMar>
          </w:tcPr>
          <w:p w:rsidR="00BC7FE5" w:rsidRDefault="00BC7FE5" w:rsidP="00C0730F">
            <w:pPr>
              <w:rPr>
                <w:b/>
                <w:bCs/>
              </w:rPr>
            </w:pPr>
            <w:r>
              <w:rPr>
                <w:b/>
                <w:bCs/>
                <w:sz w:val="22"/>
                <w:szCs w:val="22"/>
              </w:rPr>
              <w:t xml:space="preserve">AUTOVETTURE - </w:t>
            </w:r>
            <w:r>
              <w:rPr>
                <w:sz w:val="22"/>
                <w:szCs w:val="22"/>
              </w:rPr>
              <w:t xml:space="preserve">Manutenzione, </w:t>
            </w:r>
            <w:proofErr w:type="gramStart"/>
            <w:r>
              <w:rPr>
                <w:sz w:val="22"/>
                <w:szCs w:val="22"/>
              </w:rPr>
              <w:t>pulizia  dei</w:t>
            </w:r>
            <w:proofErr w:type="gramEnd"/>
            <w:r>
              <w:rPr>
                <w:sz w:val="22"/>
                <w:szCs w:val="22"/>
              </w:rPr>
              <w:t xml:space="preserve"> 3 veicoli da verificarsi mensilmente da parte del Responsabile. Tenuta calendario revisioni, bollo e assicurazione.</w:t>
            </w:r>
          </w:p>
        </w:tc>
        <w:tc>
          <w:tcPr>
            <w:tcW w:w="1698" w:type="dxa"/>
            <w:tcMar>
              <w:top w:w="0" w:type="dxa"/>
              <w:left w:w="18" w:type="dxa"/>
            </w:tcMar>
            <w:vAlign w:val="center"/>
          </w:tcPr>
          <w:p w:rsidR="00BC7FE5" w:rsidRDefault="00BC7FE5" w:rsidP="00C0730F">
            <w:r>
              <w:t>Manutenzione e pulizia sono norma per le autovetture facendo soprattutto attenzione alle date di scadenza bollo-assicurazione-</w:t>
            </w:r>
            <w:proofErr w:type="gramStart"/>
            <w:r>
              <w:t>revisione ,</w:t>
            </w:r>
            <w:proofErr w:type="gramEnd"/>
            <w:r>
              <w:t xml:space="preserve"> controllandone inoltre eventuali anomalie</w:t>
            </w:r>
          </w:p>
        </w:tc>
        <w:tc>
          <w:tcPr>
            <w:tcW w:w="1664" w:type="dxa"/>
            <w:tcMar>
              <w:left w:w="18" w:type="dxa"/>
            </w:tcMar>
            <w:vAlign w:val="center"/>
          </w:tcPr>
          <w:p w:rsidR="00BC7FE5" w:rsidRDefault="00BC7FE5" w:rsidP="00C0730F">
            <w:r>
              <w:t>Rinnovo revisioni, bollo e assicurazione nei tempi di scadenza. Pulizia costante dei veicoli con verifica mensile</w:t>
            </w:r>
          </w:p>
        </w:tc>
        <w:tc>
          <w:tcPr>
            <w:tcW w:w="3556" w:type="dxa"/>
            <w:tcMar>
              <w:top w:w="0" w:type="dxa"/>
              <w:left w:w="0" w:type="dxa"/>
              <w:right w:w="70" w:type="dxa"/>
            </w:tcMar>
            <w:vAlign w:val="center"/>
          </w:tcPr>
          <w:p w:rsidR="00BC7FE5" w:rsidRPr="009A48D4" w:rsidRDefault="00BC7FE5" w:rsidP="00C0730F">
            <w:r w:rsidRPr="009A48D4">
              <w:t>Manutenzione e pulizia sono norma per le autovetture facendo soprattutto attenzione alle date di scadenza bollo-assicurazione-</w:t>
            </w:r>
            <w:proofErr w:type="gramStart"/>
            <w:r w:rsidRPr="009A48D4">
              <w:t>revisione ,</w:t>
            </w:r>
            <w:proofErr w:type="gramEnd"/>
            <w:r w:rsidRPr="009A48D4">
              <w:t xml:space="preserve"> controllandone inoltre eventuali anomalie</w:t>
            </w:r>
          </w:p>
          <w:p w:rsidR="00BC7FE5" w:rsidRPr="00F565A5" w:rsidRDefault="00BC7FE5" w:rsidP="00C0730F">
            <w:r w:rsidRPr="00F565A5">
              <w:t xml:space="preserve">FIAT </w:t>
            </w:r>
            <w:proofErr w:type="gramStart"/>
            <w:r w:rsidRPr="00F565A5">
              <w:t xml:space="preserve">PANDA </w:t>
            </w:r>
            <w:r>
              <w:t>:</w:t>
            </w:r>
            <w:proofErr w:type="gramEnd"/>
            <w:r>
              <w:t xml:space="preserve"> Bollo </w:t>
            </w:r>
            <w:r w:rsidRPr="00F565A5">
              <w:t>pa</w:t>
            </w:r>
            <w:r>
              <w:t>gamento effettuato il 12/03/1018</w:t>
            </w:r>
          </w:p>
          <w:p w:rsidR="00BC7FE5" w:rsidRPr="00F565A5" w:rsidRDefault="00BC7FE5" w:rsidP="00C0730F">
            <w:r w:rsidRPr="00F565A5">
              <w:t>Assicurazione pagamento</w:t>
            </w:r>
            <w:r>
              <w:t xml:space="preserve"> 19/04/2018</w:t>
            </w:r>
          </w:p>
          <w:p w:rsidR="00BC7FE5" w:rsidRDefault="00BC7FE5" w:rsidP="00C0730F">
            <w:r w:rsidRPr="00F565A5">
              <w:t>Revisione scadenza marzo 2021</w:t>
            </w:r>
            <w:r>
              <w:t xml:space="preserve">.    </w:t>
            </w:r>
            <w:r w:rsidRPr="006B53A1">
              <w:rPr>
                <w:b/>
              </w:rPr>
              <w:t xml:space="preserve">Il </w:t>
            </w:r>
            <w:proofErr w:type="spellStart"/>
            <w:r w:rsidRPr="006B53A1">
              <w:rPr>
                <w:b/>
              </w:rPr>
              <w:t>NdV</w:t>
            </w:r>
            <w:proofErr w:type="spellEnd"/>
            <w:r w:rsidRPr="006B53A1">
              <w:rPr>
                <w:b/>
              </w:rPr>
              <w:t xml:space="preserve"> misura e valuta il raggiungimento dell’</w:t>
            </w:r>
            <w:proofErr w:type="spellStart"/>
            <w:r w:rsidRPr="006B53A1">
              <w:rPr>
                <w:b/>
              </w:rPr>
              <w:t>obj</w:t>
            </w:r>
            <w:proofErr w:type="spellEnd"/>
            <w:r w:rsidRPr="006B53A1">
              <w:rPr>
                <w:b/>
              </w:rPr>
              <w:t xml:space="preserve"> al 100%</w:t>
            </w:r>
            <w:r w:rsidRPr="009955FE">
              <w:rPr>
                <w:sz w:val="22"/>
                <w:szCs w:val="22"/>
              </w:rPr>
              <w:t>;</w:t>
            </w:r>
          </w:p>
        </w:tc>
      </w:tr>
      <w:tr w:rsidR="00BC7FE5" w:rsidRPr="009A48D4" w:rsidTr="00C0730F">
        <w:trPr>
          <w:trHeight w:val="781"/>
        </w:trPr>
        <w:tc>
          <w:tcPr>
            <w:tcW w:w="360" w:type="dxa"/>
            <w:vAlign w:val="center"/>
          </w:tcPr>
          <w:p w:rsidR="00BC7FE5" w:rsidRPr="007A4F6B" w:rsidRDefault="00BC7FE5" w:rsidP="00C0730F">
            <w:pPr>
              <w:pStyle w:val="Contenutotabella"/>
              <w:spacing w:after="283"/>
              <w:jc w:val="center"/>
              <w:rPr>
                <w:b/>
              </w:rPr>
            </w:pPr>
            <w:r>
              <w:rPr>
                <w:b/>
              </w:rPr>
              <w:t>8</w:t>
            </w:r>
          </w:p>
        </w:tc>
        <w:tc>
          <w:tcPr>
            <w:tcW w:w="2622" w:type="dxa"/>
            <w:tcMar>
              <w:top w:w="0" w:type="dxa"/>
              <w:left w:w="0" w:type="dxa"/>
            </w:tcMar>
          </w:tcPr>
          <w:p w:rsidR="00BC7FE5" w:rsidRDefault="00BC7FE5" w:rsidP="00C0730F">
            <w:pPr>
              <w:rPr>
                <w:b/>
                <w:bCs/>
              </w:rPr>
            </w:pPr>
            <w:r>
              <w:rPr>
                <w:b/>
                <w:bCs/>
                <w:sz w:val="22"/>
                <w:szCs w:val="22"/>
              </w:rPr>
              <w:t xml:space="preserve">SCUOLABUS - </w:t>
            </w:r>
            <w:r>
              <w:rPr>
                <w:sz w:val="22"/>
                <w:szCs w:val="22"/>
              </w:rPr>
              <w:t xml:space="preserve"> Manutenzione, </w:t>
            </w:r>
            <w:proofErr w:type="gramStart"/>
            <w:r>
              <w:rPr>
                <w:sz w:val="22"/>
                <w:szCs w:val="22"/>
              </w:rPr>
              <w:t>pulizia  del</w:t>
            </w:r>
            <w:proofErr w:type="gramEnd"/>
            <w:r>
              <w:rPr>
                <w:sz w:val="22"/>
                <w:szCs w:val="22"/>
              </w:rPr>
              <w:t xml:space="preserve"> veicolo da verificarsi mensilmente da parte del Responsabile. Tenuta calendario revisioni, bollo e assicurazione.</w:t>
            </w:r>
          </w:p>
        </w:tc>
        <w:tc>
          <w:tcPr>
            <w:tcW w:w="1698" w:type="dxa"/>
            <w:tcMar>
              <w:top w:w="0" w:type="dxa"/>
              <w:left w:w="18" w:type="dxa"/>
            </w:tcMar>
            <w:vAlign w:val="center"/>
          </w:tcPr>
          <w:p w:rsidR="00BC7FE5" w:rsidRDefault="00BC7FE5" w:rsidP="00C0730F">
            <w:pPr>
              <w:jc w:val="center"/>
            </w:pPr>
            <w:r>
              <w:rPr>
                <w:sz w:val="22"/>
                <w:szCs w:val="22"/>
              </w:rPr>
              <w:t xml:space="preserve">Revisione effettuata in data 3.9.16 Bollo rinnovato il </w:t>
            </w:r>
            <w:proofErr w:type="gramStart"/>
            <w:r>
              <w:rPr>
                <w:sz w:val="22"/>
                <w:szCs w:val="22"/>
              </w:rPr>
              <w:t>4.10.16 .</w:t>
            </w:r>
            <w:proofErr w:type="gramEnd"/>
            <w:r>
              <w:rPr>
                <w:sz w:val="22"/>
                <w:szCs w:val="22"/>
              </w:rPr>
              <w:t xml:space="preserve"> </w:t>
            </w:r>
            <w:proofErr w:type="gramStart"/>
            <w:r>
              <w:rPr>
                <w:sz w:val="22"/>
                <w:szCs w:val="22"/>
              </w:rPr>
              <w:t>Pulizia  effettuata</w:t>
            </w:r>
            <w:proofErr w:type="gramEnd"/>
            <w:r>
              <w:rPr>
                <w:sz w:val="22"/>
                <w:szCs w:val="22"/>
              </w:rPr>
              <w:t xml:space="preserve"> mensilmente</w:t>
            </w:r>
          </w:p>
        </w:tc>
        <w:tc>
          <w:tcPr>
            <w:tcW w:w="1664" w:type="dxa"/>
            <w:tcMar>
              <w:left w:w="18" w:type="dxa"/>
            </w:tcMar>
            <w:vAlign w:val="center"/>
          </w:tcPr>
          <w:p w:rsidR="00BC7FE5" w:rsidRDefault="00BC7FE5" w:rsidP="00C0730F">
            <w:r>
              <w:t>Obiettivo trasversale in collaborazione con l'area amministrativa. Rinnovo revisioni, bollo e assicurazione nei tempi di scadenza. Pulizia costante del veicolo con verifica mensile</w:t>
            </w:r>
          </w:p>
        </w:tc>
        <w:tc>
          <w:tcPr>
            <w:tcW w:w="3556" w:type="dxa"/>
            <w:tcMar>
              <w:top w:w="0" w:type="dxa"/>
              <w:left w:w="0" w:type="dxa"/>
              <w:right w:w="70" w:type="dxa"/>
            </w:tcMar>
            <w:vAlign w:val="center"/>
          </w:tcPr>
          <w:p w:rsidR="00BC7FE5" w:rsidRPr="009A48D4" w:rsidRDefault="00BC7FE5" w:rsidP="00C0730F">
            <w:r w:rsidRPr="009A48D4">
              <w:t>Manutenzione e pulizia sono norma per le autovetture facendo soprattutto attenzione alle date di scadenza bollo-assicurazione-</w:t>
            </w:r>
            <w:proofErr w:type="gramStart"/>
            <w:r w:rsidRPr="009A48D4">
              <w:t>revisione ,</w:t>
            </w:r>
            <w:proofErr w:type="gramEnd"/>
            <w:r w:rsidRPr="009A48D4">
              <w:t xml:space="preserve"> controllandone inoltre eventuali anomalie</w:t>
            </w:r>
          </w:p>
          <w:p w:rsidR="00BC7FE5" w:rsidRPr="009A48D4" w:rsidRDefault="00BC7FE5" w:rsidP="00C0730F">
            <w:r w:rsidRPr="009A48D4">
              <w:t xml:space="preserve"> FIAT </w:t>
            </w:r>
            <w:proofErr w:type="gramStart"/>
            <w:r w:rsidRPr="009A48D4">
              <w:t xml:space="preserve">PUNTO </w:t>
            </w:r>
            <w:r>
              <w:t>:</w:t>
            </w:r>
            <w:proofErr w:type="gramEnd"/>
            <w:r w:rsidRPr="009A48D4">
              <w:t xml:space="preserve"> Bo</w:t>
            </w:r>
            <w:r>
              <w:t>llo pagamento effettuato il 05/</w:t>
            </w:r>
            <w:r w:rsidRPr="009A48D4">
              <w:t>0</w:t>
            </w:r>
            <w:r>
              <w:t>7/2018</w:t>
            </w:r>
          </w:p>
          <w:p w:rsidR="00BC7FE5" w:rsidRPr="009A48D4" w:rsidRDefault="00BC7FE5" w:rsidP="00C0730F">
            <w:r>
              <w:t xml:space="preserve"> </w:t>
            </w:r>
            <w:r w:rsidRPr="009A48D4">
              <w:t xml:space="preserve">Assicurazione scadenza </w:t>
            </w:r>
            <w:r>
              <w:t>29</w:t>
            </w:r>
            <w:r w:rsidRPr="009A48D4">
              <w:t>/</w:t>
            </w:r>
            <w:r>
              <w:t>07/2018</w:t>
            </w:r>
          </w:p>
          <w:p w:rsidR="00BC7FE5" w:rsidRPr="009A48D4" w:rsidRDefault="00BC7FE5" w:rsidP="00C0730F">
            <w:r w:rsidRPr="009A48D4">
              <w:t xml:space="preserve">Revisione </w:t>
            </w:r>
            <w:r>
              <w:t>scadenza ottobre 2019</w:t>
            </w:r>
          </w:p>
          <w:p w:rsidR="00BC7FE5" w:rsidRPr="009A48D4" w:rsidRDefault="00BC7FE5" w:rsidP="00C0730F">
            <w:proofErr w:type="gramStart"/>
            <w:r w:rsidRPr="009A48D4">
              <w:t xml:space="preserve">SCUOLABUS  </w:t>
            </w:r>
            <w:r>
              <w:t>:</w:t>
            </w:r>
            <w:proofErr w:type="gramEnd"/>
            <w:r>
              <w:t xml:space="preserve"> </w:t>
            </w:r>
            <w:r w:rsidRPr="009A48D4">
              <w:t xml:space="preserve">Bollo pagamento effettuato il </w:t>
            </w:r>
            <w:r>
              <w:t>3</w:t>
            </w:r>
            <w:r w:rsidRPr="009A48D4">
              <w:t>0</w:t>
            </w:r>
            <w:r>
              <w:t>/10/2018</w:t>
            </w:r>
          </w:p>
          <w:p w:rsidR="00BC7FE5" w:rsidRPr="009A48D4" w:rsidRDefault="00BC7FE5" w:rsidP="00C0730F">
            <w:r w:rsidRPr="009A48D4">
              <w:t>Assicurazione pagamento        04/12/201</w:t>
            </w:r>
            <w:r>
              <w:t>8</w:t>
            </w:r>
          </w:p>
          <w:p w:rsidR="00BC7FE5" w:rsidRPr="009A48D4" w:rsidRDefault="00BC7FE5" w:rsidP="00C0730F">
            <w:r>
              <w:t>Revisione effettuata 25</w:t>
            </w:r>
            <w:r w:rsidRPr="009A48D4">
              <w:t>/0</w:t>
            </w:r>
            <w:r>
              <w:t>9</w:t>
            </w:r>
            <w:r w:rsidRPr="009A48D4">
              <w:t>/201</w:t>
            </w:r>
            <w:r>
              <w:t xml:space="preserve">8. </w:t>
            </w:r>
            <w:r w:rsidRPr="006B53A1">
              <w:rPr>
                <w:b/>
              </w:rPr>
              <w:t xml:space="preserve">Il </w:t>
            </w:r>
            <w:proofErr w:type="spellStart"/>
            <w:r w:rsidRPr="006B53A1">
              <w:rPr>
                <w:b/>
              </w:rPr>
              <w:t>NdV</w:t>
            </w:r>
            <w:proofErr w:type="spellEnd"/>
            <w:r w:rsidRPr="006B53A1">
              <w:rPr>
                <w:b/>
              </w:rPr>
              <w:t xml:space="preserve"> misura e valuta il raggiungimento dell’</w:t>
            </w:r>
            <w:proofErr w:type="spellStart"/>
            <w:r w:rsidRPr="006B53A1">
              <w:rPr>
                <w:b/>
              </w:rPr>
              <w:t>obj</w:t>
            </w:r>
            <w:proofErr w:type="spellEnd"/>
            <w:r w:rsidRPr="006B53A1">
              <w:rPr>
                <w:b/>
              </w:rPr>
              <w:t xml:space="preserve"> al 100%</w:t>
            </w:r>
            <w:r w:rsidRPr="009955FE">
              <w:rPr>
                <w:sz w:val="22"/>
                <w:szCs w:val="22"/>
              </w:rPr>
              <w:t>;</w:t>
            </w:r>
          </w:p>
        </w:tc>
      </w:tr>
    </w:tbl>
    <w:p w:rsidR="00BC7FE5" w:rsidRDefault="00BC7FE5">
      <w:pPr>
        <w:jc w:val="both"/>
        <w:rPr>
          <w:b/>
        </w:rPr>
      </w:pPr>
    </w:p>
    <w:p w:rsidR="00B70E10" w:rsidRDefault="00B70E10" w:rsidP="00B70E10">
      <w:r>
        <w:t xml:space="preserve">Pertanto il </w:t>
      </w:r>
      <w:proofErr w:type="spellStart"/>
      <w:r>
        <w:t>NdV</w:t>
      </w:r>
      <w:proofErr w:type="spellEnd"/>
      <w:r>
        <w:t>:</w:t>
      </w:r>
    </w:p>
    <w:p w:rsidR="00B70E10" w:rsidRDefault="00B70E10" w:rsidP="00B70E10">
      <w:pPr>
        <w:rPr>
          <w:b/>
        </w:rPr>
      </w:pPr>
      <w:r>
        <w:rPr>
          <w:b/>
        </w:rPr>
        <w:t xml:space="preserve">- </w:t>
      </w:r>
      <w:r w:rsidR="00E35793">
        <w:rPr>
          <w:b/>
        </w:rPr>
        <w:t>HA</w:t>
      </w:r>
      <w:r>
        <w:rPr>
          <w:b/>
        </w:rPr>
        <w:t xml:space="preserve"> </w:t>
      </w:r>
      <w:r w:rsidRPr="009D7E2C">
        <w:rPr>
          <w:b/>
        </w:rPr>
        <w:t>MISURA</w:t>
      </w:r>
      <w:r w:rsidR="00E35793">
        <w:rPr>
          <w:b/>
        </w:rPr>
        <w:t>TO</w:t>
      </w:r>
      <w:r>
        <w:rPr>
          <w:b/>
        </w:rPr>
        <w:t xml:space="preserve"> E VALUTA</w:t>
      </w:r>
      <w:r w:rsidR="00E35793">
        <w:rPr>
          <w:b/>
        </w:rPr>
        <w:t>TO</w:t>
      </w:r>
      <w:r>
        <w:rPr>
          <w:b/>
        </w:rPr>
        <w:t xml:space="preserve"> </w:t>
      </w:r>
      <w:r w:rsidRPr="006541C8">
        <w:t xml:space="preserve">il </w:t>
      </w:r>
      <w:r w:rsidRPr="006541C8">
        <w:rPr>
          <w:b/>
        </w:rPr>
        <w:t>RAGGIUNGIME</w:t>
      </w:r>
      <w:r>
        <w:rPr>
          <w:b/>
        </w:rPr>
        <w:t xml:space="preserve">NTO OBIETTIVI DELL’AREA SERVIZO P.L </w:t>
      </w:r>
      <w:r w:rsidRPr="006541C8">
        <w:rPr>
          <w:b/>
        </w:rPr>
        <w:t xml:space="preserve">AL </w:t>
      </w:r>
      <w:r>
        <w:rPr>
          <w:b/>
        </w:rPr>
        <w:t xml:space="preserve"> </w:t>
      </w:r>
      <w:r w:rsidR="00BC7FE5">
        <w:rPr>
          <w:b/>
        </w:rPr>
        <w:t>100</w:t>
      </w:r>
      <w:r>
        <w:rPr>
          <w:b/>
        </w:rPr>
        <w:t>,00</w:t>
      </w:r>
      <w:r w:rsidRPr="006541C8">
        <w:rPr>
          <w:b/>
        </w:rPr>
        <w:t>%.</w:t>
      </w:r>
    </w:p>
    <w:p w:rsidR="003368C0" w:rsidRDefault="003368C0">
      <w:pPr>
        <w:jc w:val="both"/>
      </w:pPr>
    </w:p>
    <w:p w:rsidR="00BC7FE5" w:rsidRDefault="00C46A65">
      <w:pPr>
        <w:jc w:val="both"/>
      </w:pPr>
      <w:r>
        <w:rPr>
          <w:b/>
        </w:rPr>
        <w:t xml:space="preserve">AREA TECNICA – Responsabile </w:t>
      </w:r>
      <w:r w:rsidR="00BC7FE5">
        <w:rPr>
          <w:b/>
        </w:rPr>
        <w:t>Presidente Unione</w:t>
      </w:r>
    </w:p>
    <w:tbl>
      <w:tblPr>
        <w:tblW w:w="9638" w:type="dxa"/>
        <w:tblInd w:w="28" w:type="dxa"/>
        <w:tblBorders>
          <w:top w:val="single" w:sz="8" w:space="0" w:color="000000"/>
          <w:left w:val="single" w:sz="8" w:space="0" w:color="000000"/>
          <w:right w:val="single" w:sz="8" w:space="0" w:color="000000"/>
          <w:insideV w:val="single" w:sz="8" w:space="0" w:color="000000"/>
        </w:tblBorders>
        <w:tblCellMar>
          <w:top w:w="28" w:type="dxa"/>
          <w:left w:w="18" w:type="dxa"/>
          <w:right w:w="28" w:type="dxa"/>
        </w:tblCellMar>
        <w:tblLook w:val="00A0" w:firstRow="1" w:lastRow="0" w:firstColumn="1" w:lastColumn="0" w:noHBand="0" w:noVBand="0"/>
      </w:tblPr>
      <w:tblGrid>
        <w:gridCol w:w="252"/>
        <w:gridCol w:w="3655"/>
        <w:gridCol w:w="1481"/>
        <w:gridCol w:w="1639"/>
        <w:gridCol w:w="2611"/>
      </w:tblGrid>
      <w:tr w:rsidR="00BC7FE5" w:rsidTr="00C0730F">
        <w:tc>
          <w:tcPr>
            <w:tcW w:w="252" w:type="dxa"/>
            <w:tcBorders>
              <w:top w:val="single" w:sz="8" w:space="0" w:color="000000"/>
            </w:tcBorders>
            <w:tcMar>
              <w:left w:w="18" w:type="dxa"/>
            </w:tcMar>
            <w:vAlign w:val="center"/>
          </w:tcPr>
          <w:p w:rsidR="00BC7FE5" w:rsidRDefault="00BC7FE5" w:rsidP="00C0730F">
            <w:pPr>
              <w:pStyle w:val="Contenutotabella"/>
              <w:spacing w:after="283"/>
              <w:jc w:val="center"/>
              <w:rPr>
                <w:b/>
              </w:rPr>
            </w:pPr>
            <w:r>
              <w:rPr>
                <w:b/>
                <w:sz w:val="20"/>
              </w:rPr>
              <w:t>N</w:t>
            </w:r>
          </w:p>
        </w:tc>
        <w:tc>
          <w:tcPr>
            <w:tcW w:w="3655" w:type="dxa"/>
            <w:tcBorders>
              <w:top w:val="single" w:sz="8" w:space="0" w:color="000000"/>
              <w:bottom w:val="single" w:sz="8" w:space="0" w:color="000000"/>
            </w:tcBorders>
            <w:tcMar>
              <w:left w:w="0" w:type="dxa"/>
              <w:bottom w:w="28" w:type="dxa"/>
            </w:tcMar>
            <w:vAlign w:val="center"/>
          </w:tcPr>
          <w:p w:rsidR="00BC7FE5" w:rsidRDefault="00BC7FE5" w:rsidP="00C0730F">
            <w:pPr>
              <w:pStyle w:val="Contenutotabella"/>
              <w:spacing w:after="283"/>
              <w:jc w:val="center"/>
              <w:rPr>
                <w:b/>
              </w:rPr>
            </w:pPr>
            <w:r>
              <w:rPr>
                <w:b/>
                <w:sz w:val="20"/>
              </w:rPr>
              <w:t>DESCRIZIONE</w:t>
            </w:r>
          </w:p>
        </w:tc>
        <w:tc>
          <w:tcPr>
            <w:tcW w:w="1481" w:type="dxa"/>
            <w:tcBorders>
              <w:top w:val="single" w:sz="8" w:space="0" w:color="000000"/>
              <w:bottom w:val="single" w:sz="8" w:space="0" w:color="000000"/>
            </w:tcBorders>
            <w:tcMar>
              <w:left w:w="0" w:type="dxa"/>
              <w:bottom w:w="28" w:type="dxa"/>
            </w:tcMar>
            <w:vAlign w:val="center"/>
          </w:tcPr>
          <w:p w:rsidR="00BC7FE5" w:rsidRDefault="00BC7FE5" w:rsidP="00C0730F">
            <w:pPr>
              <w:pStyle w:val="Contenutotabella"/>
              <w:spacing w:after="283"/>
              <w:jc w:val="center"/>
              <w:rPr>
                <w:b/>
              </w:rPr>
            </w:pPr>
            <w:r>
              <w:rPr>
                <w:b/>
                <w:sz w:val="20"/>
              </w:rPr>
              <w:t>VALORE DI PARTENZA</w:t>
            </w:r>
          </w:p>
        </w:tc>
        <w:tc>
          <w:tcPr>
            <w:tcW w:w="1639" w:type="dxa"/>
            <w:tcBorders>
              <w:top w:val="single" w:sz="8" w:space="0" w:color="000000"/>
              <w:bottom w:val="single" w:sz="8" w:space="0" w:color="000000"/>
            </w:tcBorders>
            <w:tcMar>
              <w:left w:w="0" w:type="dxa"/>
              <w:bottom w:w="28" w:type="dxa"/>
            </w:tcMar>
            <w:vAlign w:val="center"/>
          </w:tcPr>
          <w:p w:rsidR="00BC7FE5" w:rsidRDefault="00BC7FE5" w:rsidP="00C0730F">
            <w:pPr>
              <w:pStyle w:val="Contenutotabella"/>
              <w:spacing w:after="283"/>
              <w:jc w:val="center"/>
              <w:rPr>
                <w:b/>
              </w:rPr>
            </w:pPr>
            <w:r>
              <w:rPr>
                <w:b/>
                <w:sz w:val="20"/>
              </w:rPr>
              <w:t>VALORE DA RAGGIUNGERE</w:t>
            </w:r>
          </w:p>
        </w:tc>
        <w:tc>
          <w:tcPr>
            <w:tcW w:w="2611" w:type="dxa"/>
            <w:tcBorders>
              <w:top w:val="single" w:sz="8" w:space="0" w:color="000000"/>
              <w:bottom w:val="single" w:sz="8" w:space="0" w:color="000000"/>
            </w:tcBorders>
            <w:tcMar>
              <w:left w:w="0" w:type="dxa"/>
              <w:bottom w:w="28" w:type="dxa"/>
            </w:tcMar>
            <w:vAlign w:val="center"/>
          </w:tcPr>
          <w:p w:rsidR="00BC7FE5" w:rsidRDefault="00BC7FE5" w:rsidP="00C0730F">
            <w:pPr>
              <w:pStyle w:val="Contenutotabella"/>
              <w:spacing w:after="283"/>
              <w:jc w:val="center"/>
              <w:rPr>
                <w:b/>
              </w:rPr>
            </w:pPr>
            <w:r>
              <w:rPr>
                <w:b/>
                <w:sz w:val="20"/>
              </w:rPr>
              <w:t xml:space="preserve">Relazione </w:t>
            </w:r>
            <w:proofErr w:type="spellStart"/>
            <w:proofErr w:type="gramStart"/>
            <w:r>
              <w:rPr>
                <w:b/>
                <w:sz w:val="20"/>
              </w:rPr>
              <w:t>ragg.nto</w:t>
            </w:r>
            <w:proofErr w:type="spellEnd"/>
            <w:r>
              <w:rPr>
                <w:b/>
                <w:sz w:val="20"/>
              </w:rPr>
              <w:t>  obiettivi</w:t>
            </w:r>
            <w:proofErr w:type="gramEnd"/>
          </w:p>
        </w:tc>
      </w:tr>
      <w:tr w:rsidR="00BC7FE5" w:rsidTr="00C0730F">
        <w:tc>
          <w:tcPr>
            <w:tcW w:w="252" w:type="dxa"/>
            <w:tcBorders>
              <w:top w:val="single" w:sz="8" w:space="0" w:color="000000"/>
              <w:bottom w:val="single" w:sz="8" w:space="0" w:color="000000"/>
            </w:tcBorders>
            <w:tcMar>
              <w:left w:w="18" w:type="dxa"/>
              <w:bottom w:w="28" w:type="dxa"/>
            </w:tcMar>
            <w:vAlign w:val="center"/>
          </w:tcPr>
          <w:p w:rsidR="00BC7FE5" w:rsidRDefault="00BC7FE5" w:rsidP="00C0730F">
            <w:pPr>
              <w:pStyle w:val="Contenutotabella"/>
              <w:spacing w:after="283"/>
              <w:jc w:val="center"/>
              <w:rPr>
                <w:b/>
              </w:rPr>
            </w:pPr>
            <w:r>
              <w:rPr>
                <w:b/>
                <w:sz w:val="20"/>
              </w:rPr>
              <w:t>1</w:t>
            </w:r>
          </w:p>
        </w:tc>
        <w:tc>
          <w:tcPr>
            <w:tcW w:w="3655" w:type="dxa"/>
            <w:tcBorders>
              <w:bottom w:val="single" w:sz="8" w:space="0" w:color="000000"/>
            </w:tcBorders>
            <w:tcMar>
              <w:top w:w="0" w:type="dxa"/>
              <w:left w:w="0" w:type="dxa"/>
              <w:bottom w:w="28" w:type="dxa"/>
            </w:tcMar>
          </w:tcPr>
          <w:p w:rsidR="00BC7FE5" w:rsidRDefault="00BC7FE5" w:rsidP="00C0730F">
            <w:r>
              <w:rPr>
                <w:b/>
                <w:bCs/>
              </w:rPr>
              <w:t>COLLEGAMENTO PERFORMANCE/PROGRAMMA ANTICORRUZIONE:</w:t>
            </w:r>
            <w:r>
              <w:t xml:space="preserve"> I responsabili di struttura dovranno, entro la fine del 2018: </w:t>
            </w:r>
            <w:r>
              <w:br/>
              <w:t xml:space="preserve">1. </w:t>
            </w:r>
            <w:proofErr w:type="gramStart"/>
            <w:r>
              <w:t>identificare</w:t>
            </w:r>
            <w:proofErr w:type="gramEnd"/>
            <w:r>
              <w:t xml:space="preserve"> e analizzare altre attività di loro competenza a rischio corruzione </w:t>
            </w:r>
            <w:r>
              <w:br/>
              <w:t xml:space="preserve">2. </w:t>
            </w:r>
            <w:proofErr w:type="gramStart"/>
            <w:r>
              <w:t>fornire</w:t>
            </w:r>
            <w:proofErr w:type="gramEnd"/>
            <w:r>
              <w:t xml:space="preserve"> al Responsabile della </w:t>
            </w:r>
            <w:r>
              <w:lastRenderedPageBreak/>
              <w:t xml:space="preserve">prevenzione della corruzione le informazioni necessarie e le proposte adeguate per l’adozione di misure idonee a prevenire e contrastare i fenomeni di corruzione e a controllarne il rispetto e qualora emergesse un effettivo e concreto rischio corruzione, avanzare proposte per la rotazione del personale soggetto a procedimenti penali e/o disciplinari per condotta di natura corruttiva;                  </w:t>
            </w:r>
          </w:p>
        </w:tc>
        <w:tc>
          <w:tcPr>
            <w:tcW w:w="1481" w:type="dxa"/>
            <w:tcBorders>
              <w:bottom w:val="single" w:sz="8" w:space="0" w:color="000000"/>
            </w:tcBorders>
            <w:tcMar>
              <w:top w:w="0" w:type="dxa"/>
              <w:left w:w="0" w:type="dxa"/>
              <w:bottom w:w="28" w:type="dxa"/>
            </w:tcMar>
            <w:vAlign w:val="center"/>
          </w:tcPr>
          <w:p w:rsidR="00BC7FE5" w:rsidRDefault="00BC7FE5" w:rsidP="00C0730F">
            <w:r>
              <w:lastRenderedPageBreak/>
              <w:t xml:space="preserve">Predisposto Programma Anticorruzione </w:t>
            </w:r>
            <w:proofErr w:type="gramStart"/>
            <w:r>
              <w:t>e  procedimenti</w:t>
            </w:r>
            <w:proofErr w:type="gramEnd"/>
            <w:r>
              <w:t xml:space="preserve"> analizzati nel 2016</w:t>
            </w:r>
          </w:p>
        </w:tc>
        <w:tc>
          <w:tcPr>
            <w:tcW w:w="1639" w:type="dxa"/>
            <w:tcBorders>
              <w:bottom w:val="single" w:sz="8" w:space="0" w:color="000000"/>
            </w:tcBorders>
            <w:tcMar>
              <w:top w:w="0" w:type="dxa"/>
              <w:left w:w="0" w:type="dxa"/>
              <w:bottom w:w="28" w:type="dxa"/>
            </w:tcMar>
            <w:vAlign w:val="center"/>
          </w:tcPr>
          <w:p w:rsidR="00BC7FE5" w:rsidRDefault="00BC7FE5" w:rsidP="00C0730F">
            <w:proofErr w:type="gramStart"/>
            <w:r>
              <w:t>analisi</w:t>
            </w:r>
            <w:proofErr w:type="gramEnd"/>
            <w:r>
              <w:t xml:space="preserve"> di nuovi procedimenti con indicazioni delle misure di prevenzione al rischio</w:t>
            </w:r>
          </w:p>
        </w:tc>
        <w:tc>
          <w:tcPr>
            <w:tcW w:w="2611" w:type="dxa"/>
            <w:tcBorders>
              <w:bottom w:val="single" w:sz="8" w:space="0" w:color="000000"/>
            </w:tcBorders>
            <w:tcMar>
              <w:top w:w="0" w:type="dxa"/>
              <w:left w:w="0" w:type="dxa"/>
              <w:bottom w:w="28" w:type="dxa"/>
            </w:tcMar>
            <w:vAlign w:val="center"/>
          </w:tcPr>
          <w:p w:rsidR="00BC7FE5" w:rsidRPr="006C1DE3" w:rsidRDefault="00BC7FE5" w:rsidP="00C0730F">
            <w:pPr>
              <w:autoSpaceDE w:val="0"/>
              <w:adjustRightInd w:val="0"/>
              <w:jc w:val="both"/>
              <w:rPr>
                <w:lang w:eastAsia="en-US"/>
              </w:rPr>
            </w:pPr>
            <w:r w:rsidRPr="006C1DE3">
              <w:rPr>
                <w:lang w:eastAsia="en-US"/>
              </w:rPr>
              <w:t xml:space="preserve">Ai sensi della L.190/2013 a gennaio 2018 è stato approvato il Piano Triennale per la Prevenzione della Corruzione (PTPC) 2018-2020. </w:t>
            </w:r>
            <w:r>
              <w:rPr>
                <w:lang w:eastAsia="en-US"/>
              </w:rPr>
              <w:t>E’</w:t>
            </w:r>
            <w:r w:rsidRPr="006C1DE3">
              <w:rPr>
                <w:lang w:eastAsia="en-US"/>
              </w:rPr>
              <w:t xml:space="preserve"> stato rivisto e ripubblicato il “Codice Disciplinare” a seguito </w:t>
            </w:r>
            <w:r w:rsidRPr="006C1DE3">
              <w:rPr>
                <w:lang w:eastAsia="en-US"/>
              </w:rPr>
              <w:lastRenderedPageBreak/>
              <w:t xml:space="preserve">delle modifiche apportate dal D.Lgs.74/2017. Il piano è stato redatto tenendo conto dell’organizzazione di un comune di ridotte dimensioni. La collaborazione con i Responsabili ha consentito la valutazione del rischio connesso ai vari processi e l’adozione di talune misure di mitigazione e contrasto dei fenomeni di corruzione. </w:t>
            </w:r>
          </w:p>
          <w:p w:rsidR="00BC7FE5" w:rsidRPr="008F3AE3" w:rsidRDefault="00BC7FE5" w:rsidP="00C0730F">
            <w:pPr>
              <w:pStyle w:val="NoSpacing1"/>
              <w:jc w:val="both"/>
              <w:rPr>
                <w:rFonts w:ascii="Times New Roman" w:hAnsi="Times New Roman"/>
                <w:sz w:val="24"/>
                <w:szCs w:val="24"/>
              </w:rPr>
            </w:pPr>
            <w:r w:rsidRPr="008F3AE3">
              <w:rPr>
                <w:rFonts w:ascii="Times New Roman" w:hAnsi="Times New Roman"/>
                <w:sz w:val="24"/>
                <w:szCs w:val="24"/>
              </w:rPr>
              <w:t>Gli obiettivi contenuti nel piano sono stati formulati in collegamento con la programmazione strategica e operativa dell’Ente definita nel Piano Dettagliato degli Obiettivi/Piano delle Performance (PDO/</w:t>
            </w:r>
            <w:proofErr w:type="spellStart"/>
            <w:r w:rsidRPr="008F3AE3">
              <w:rPr>
                <w:rFonts w:ascii="Times New Roman" w:hAnsi="Times New Roman"/>
                <w:sz w:val="24"/>
                <w:szCs w:val="24"/>
              </w:rPr>
              <w:t>PdP</w:t>
            </w:r>
            <w:proofErr w:type="spellEnd"/>
            <w:r w:rsidRPr="008F3AE3">
              <w:rPr>
                <w:rFonts w:ascii="Times New Roman" w:hAnsi="Times New Roman"/>
                <w:sz w:val="24"/>
                <w:szCs w:val="24"/>
              </w:rPr>
              <w:t>).</w:t>
            </w:r>
          </w:p>
          <w:p w:rsidR="00BC7FE5" w:rsidRDefault="00BC7FE5" w:rsidP="00C0730F">
            <w:pPr>
              <w:jc w:val="both"/>
              <w:rPr>
                <w:sz w:val="20"/>
                <w:szCs w:val="20"/>
              </w:rPr>
            </w:pPr>
            <w:r w:rsidRPr="008F4F93">
              <w:t>La funzione di controllo dell’effettiva attuazione degli obblighi di pubblicazione previsti dalla normativa vigente da parte del RPC, è stat</w:t>
            </w:r>
            <w:r>
              <w:t xml:space="preserve">a riportata nella Relazione del </w:t>
            </w:r>
            <w:r w:rsidRPr="008F4F93">
              <w:t>Presidente Prevenzione Anticorruzione anno 201</w:t>
            </w:r>
            <w:r>
              <w:t xml:space="preserve">8. </w:t>
            </w:r>
            <w:r w:rsidRPr="006B53A1">
              <w:rPr>
                <w:b/>
              </w:rPr>
              <w:t xml:space="preserve">Il </w:t>
            </w:r>
            <w:proofErr w:type="spellStart"/>
            <w:r w:rsidRPr="006B53A1">
              <w:rPr>
                <w:b/>
              </w:rPr>
              <w:t>NdV</w:t>
            </w:r>
            <w:proofErr w:type="spellEnd"/>
            <w:r w:rsidRPr="006B53A1">
              <w:rPr>
                <w:b/>
              </w:rPr>
              <w:t xml:space="preserve"> misura e valuta il raggiungimento dell’</w:t>
            </w:r>
            <w:proofErr w:type="spellStart"/>
            <w:r w:rsidRPr="006B53A1">
              <w:rPr>
                <w:b/>
              </w:rPr>
              <w:t>obj</w:t>
            </w:r>
            <w:proofErr w:type="spellEnd"/>
            <w:r w:rsidRPr="006B53A1">
              <w:rPr>
                <w:b/>
              </w:rPr>
              <w:t xml:space="preserve"> al 100%</w:t>
            </w:r>
            <w:r w:rsidRPr="009955FE">
              <w:rPr>
                <w:sz w:val="22"/>
                <w:szCs w:val="22"/>
              </w:rPr>
              <w:t>;</w:t>
            </w:r>
            <w:r w:rsidRPr="008F4F93">
              <w:t xml:space="preserve"> riportata sul sito.</w:t>
            </w:r>
          </w:p>
        </w:tc>
      </w:tr>
      <w:tr w:rsidR="00BC7FE5" w:rsidTr="00C0730F">
        <w:tc>
          <w:tcPr>
            <w:tcW w:w="252" w:type="dxa"/>
            <w:tcMar>
              <w:top w:w="0" w:type="dxa"/>
              <w:left w:w="18" w:type="dxa"/>
            </w:tcMar>
            <w:vAlign w:val="center"/>
          </w:tcPr>
          <w:p w:rsidR="00BC7FE5" w:rsidRDefault="00BC7FE5" w:rsidP="00C0730F">
            <w:pPr>
              <w:pStyle w:val="Contenutotabella"/>
              <w:spacing w:after="283"/>
              <w:jc w:val="center"/>
              <w:rPr>
                <w:b/>
              </w:rPr>
            </w:pPr>
            <w:r>
              <w:rPr>
                <w:b/>
                <w:sz w:val="20"/>
              </w:rPr>
              <w:lastRenderedPageBreak/>
              <w:t>2</w:t>
            </w:r>
          </w:p>
        </w:tc>
        <w:tc>
          <w:tcPr>
            <w:tcW w:w="3655" w:type="dxa"/>
            <w:tcBorders>
              <w:bottom w:val="single" w:sz="8" w:space="0" w:color="000000"/>
            </w:tcBorders>
            <w:tcMar>
              <w:top w:w="0" w:type="dxa"/>
              <w:left w:w="0" w:type="dxa"/>
              <w:bottom w:w="28" w:type="dxa"/>
            </w:tcMar>
          </w:tcPr>
          <w:p w:rsidR="00BC7FE5" w:rsidRPr="00E251E6" w:rsidRDefault="00BC7FE5" w:rsidP="00C0730F">
            <w:pPr>
              <w:rPr>
                <w:bCs/>
              </w:rPr>
            </w:pPr>
            <w:r>
              <w:rPr>
                <w:b/>
                <w:bCs/>
                <w:sz w:val="22"/>
                <w:szCs w:val="22"/>
              </w:rPr>
              <w:t xml:space="preserve">TRASPARENZA: </w:t>
            </w:r>
            <w:r>
              <w:rPr>
                <w:bCs/>
                <w:sz w:val="22"/>
                <w:szCs w:val="22"/>
              </w:rPr>
              <w:t>inserimento di alcuni dati e atti di propria competenza sul sito in AMMINISTRAZIONE TRASPARENTE – Servizi UTC</w:t>
            </w:r>
          </w:p>
        </w:tc>
        <w:tc>
          <w:tcPr>
            <w:tcW w:w="1481" w:type="dxa"/>
            <w:tcBorders>
              <w:bottom w:val="single" w:sz="8" w:space="0" w:color="000000"/>
            </w:tcBorders>
            <w:tcMar>
              <w:top w:w="0" w:type="dxa"/>
              <w:left w:w="0" w:type="dxa"/>
              <w:bottom w:w="28" w:type="dxa"/>
            </w:tcMar>
            <w:vAlign w:val="center"/>
          </w:tcPr>
          <w:p w:rsidR="00BC7FE5" w:rsidRDefault="00BC7FE5" w:rsidP="00C0730F">
            <w:r>
              <w:t xml:space="preserve">Vedi griglia monitoraggio trasparenza al 31.03.2018 </w:t>
            </w:r>
          </w:p>
        </w:tc>
        <w:tc>
          <w:tcPr>
            <w:tcW w:w="1639" w:type="dxa"/>
            <w:tcBorders>
              <w:bottom w:val="single" w:sz="8" w:space="0" w:color="000000"/>
            </w:tcBorders>
            <w:tcMar>
              <w:top w:w="0" w:type="dxa"/>
              <w:left w:w="0" w:type="dxa"/>
              <w:bottom w:w="28" w:type="dxa"/>
            </w:tcMar>
            <w:vAlign w:val="center"/>
          </w:tcPr>
          <w:p w:rsidR="00BC7FE5" w:rsidRDefault="00BC7FE5" w:rsidP="00C0730F">
            <w:r>
              <w:t xml:space="preserve">Almeno 80% servizi UTC </w:t>
            </w:r>
          </w:p>
        </w:tc>
        <w:tc>
          <w:tcPr>
            <w:tcW w:w="2611" w:type="dxa"/>
            <w:tcBorders>
              <w:bottom w:val="single" w:sz="8" w:space="0" w:color="000000"/>
            </w:tcBorders>
            <w:tcMar>
              <w:top w:w="0" w:type="dxa"/>
              <w:left w:w="0" w:type="dxa"/>
              <w:bottom w:w="28" w:type="dxa"/>
            </w:tcMar>
            <w:vAlign w:val="center"/>
          </w:tcPr>
          <w:p w:rsidR="00BC7FE5" w:rsidRPr="00B1238F" w:rsidRDefault="00BC7FE5" w:rsidP="00C0730F">
            <w:pPr>
              <w:jc w:val="both"/>
              <w:rPr>
                <w:sz w:val="20"/>
                <w:szCs w:val="20"/>
              </w:rPr>
            </w:pPr>
            <w:r w:rsidRPr="00B1238F">
              <w:t>Nel corso dell’anno 201</w:t>
            </w:r>
            <w:r>
              <w:t xml:space="preserve">8 sono stati inseriti gli atti di </w:t>
            </w:r>
            <w:proofErr w:type="spellStart"/>
            <w:r>
              <w:t>compenza</w:t>
            </w:r>
            <w:proofErr w:type="spellEnd"/>
            <w:r>
              <w:t xml:space="preserve"> del </w:t>
            </w:r>
            <w:proofErr w:type="spellStart"/>
            <w:r>
              <w:t>sertivio</w:t>
            </w:r>
            <w:proofErr w:type="spellEnd"/>
            <w:r>
              <w:t xml:space="preserve"> UTC</w:t>
            </w:r>
            <w:r w:rsidRPr="00B1238F">
              <w:t>.</w:t>
            </w:r>
            <w:r w:rsidRPr="00B1238F">
              <w:rPr>
                <w:b/>
              </w:rPr>
              <w:t xml:space="preserve"> Il </w:t>
            </w:r>
            <w:proofErr w:type="spellStart"/>
            <w:r w:rsidRPr="00B1238F">
              <w:rPr>
                <w:b/>
              </w:rPr>
              <w:t>NdV</w:t>
            </w:r>
            <w:proofErr w:type="spellEnd"/>
            <w:r w:rsidRPr="00B1238F">
              <w:rPr>
                <w:b/>
              </w:rPr>
              <w:t xml:space="preserve"> misura e valuta il raggiungimento dell’</w:t>
            </w:r>
            <w:proofErr w:type="spellStart"/>
            <w:r w:rsidRPr="00B1238F">
              <w:rPr>
                <w:b/>
              </w:rPr>
              <w:t>obj</w:t>
            </w:r>
            <w:proofErr w:type="spellEnd"/>
            <w:r w:rsidRPr="00B1238F">
              <w:rPr>
                <w:b/>
              </w:rPr>
              <w:t xml:space="preserve"> allo 0%, </w:t>
            </w:r>
            <w:r w:rsidRPr="00B1238F">
              <w:rPr>
                <w:sz w:val="22"/>
                <w:szCs w:val="22"/>
              </w:rPr>
              <w:t xml:space="preserve">dando atto che lo </w:t>
            </w:r>
            <w:proofErr w:type="gramStart"/>
            <w:r w:rsidRPr="00B1238F">
              <w:rPr>
                <w:sz w:val="22"/>
                <w:szCs w:val="22"/>
              </w:rPr>
              <w:t xml:space="preserve">scostamento  </w:t>
            </w:r>
            <w:r>
              <w:rPr>
                <w:sz w:val="22"/>
                <w:szCs w:val="22"/>
              </w:rPr>
              <w:t>NON</w:t>
            </w:r>
            <w:proofErr w:type="gramEnd"/>
            <w:r w:rsidRPr="00B1238F">
              <w:rPr>
                <w:sz w:val="22"/>
                <w:szCs w:val="22"/>
              </w:rPr>
              <w:t xml:space="preserve"> è dovuto ai dipendenti</w:t>
            </w:r>
          </w:p>
        </w:tc>
      </w:tr>
      <w:tr w:rsidR="00BC7FE5" w:rsidTr="00C0730F">
        <w:trPr>
          <w:trHeight w:val="1240"/>
        </w:trPr>
        <w:tc>
          <w:tcPr>
            <w:tcW w:w="252" w:type="dxa"/>
            <w:tcBorders>
              <w:top w:val="single" w:sz="8" w:space="0" w:color="000000"/>
            </w:tcBorders>
            <w:tcMar>
              <w:left w:w="18" w:type="dxa"/>
            </w:tcMar>
            <w:vAlign w:val="center"/>
          </w:tcPr>
          <w:p w:rsidR="00BC7FE5" w:rsidRDefault="00BC7FE5" w:rsidP="00C0730F">
            <w:pPr>
              <w:pStyle w:val="Contenutotabella"/>
              <w:spacing w:after="283"/>
              <w:jc w:val="center"/>
              <w:rPr>
                <w:b/>
              </w:rPr>
            </w:pPr>
            <w:r>
              <w:rPr>
                <w:b/>
                <w:sz w:val="20"/>
              </w:rPr>
              <w:t>3</w:t>
            </w:r>
          </w:p>
        </w:tc>
        <w:tc>
          <w:tcPr>
            <w:tcW w:w="3655" w:type="dxa"/>
            <w:tcBorders>
              <w:bottom w:val="single" w:sz="4" w:space="0" w:color="auto"/>
            </w:tcBorders>
            <w:tcMar>
              <w:top w:w="0" w:type="dxa"/>
              <w:left w:w="0" w:type="dxa"/>
              <w:bottom w:w="28" w:type="dxa"/>
            </w:tcMar>
          </w:tcPr>
          <w:p w:rsidR="00BC7FE5" w:rsidRDefault="00BC7FE5" w:rsidP="00C0730F">
            <w:pPr>
              <w:rPr>
                <w:b/>
                <w:bCs/>
              </w:rPr>
            </w:pPr>
            <w:r>
              <w:rPr>
                <w:b/>
                <w:bCs/>
                <w:sz w:val="22"/>
                <w:szCs w:val="22"/>
              </w:rPr>
              <w:t>ACQUISTI SUL MERCATO ELETTRONICO</w:t>
            </w:r>
            <w:r>
              <w:t xml:space="preserve"> - Incremento</w:t>
            </w:r>
          </w:p>
        </w:tc>
        <w:tc>
          <w:tcPr>
            <w:tcW w:w="1481" w:type="dxa"/>
            <w:tcBorders>
              <w:bottom w:val="single" w:sz="8" w:space="0" w:color="000000"/>
            </w:tcBorders>
            <w:tcMar>
              <w:top w:w="0" w:type="dxa"/>
              <w:left w:w="0" w:type="dxa"/>
              <w:bottom w:w="28" w:type="dxa"/>
            </w:tcMar>
            <w:vAlign w:val="center"/>
          </w:tcPr>
          <w:p w:rsidR="00BC7FE5" w:rsidRDefault="00BC7FE5" w:rsidP="00C0730F">
            <w:r>
              <w:rPr>
                <w:sz w:val="20"/>
                <w:szCs w:val="20"/>
              </w:rPr>
              <w:t xml:space="preserve">Corana n° 8 acquisti -                    Silvano Pietra n° 10 acquisti – </w:t>
            </w:r>
            <w:proofErr w:type="spellStart"/>
            <w:r>
              <w:rPr>
                <w:sz w:val="20"/>
                <w:szCs w:val="20"/>
              </w:rPr>
              <w:t>Corrnale</w:t>
            </w:r>
            <w:proofErr w:type="spellEnd"/>
            <w:r>
              <w:rPr>
                <w:sz w:val="20"/>
                <w:szCs w:val="20"/>
              </w:rPr>
              <w:t xml:space="preserve">/Bastida n° 11 acquisti </w:t>
            </w:r>
            <w:proofErr w:type="gramStart"/>
            <w:r>
              <w:rPr>
                <w:sz w:val="20"/>
                <w:szCs w:val="20"/>
              </w:rPr>
              <w:t>–  UNIONE</w:t>
            </w:r>
            <w:proofErr w:type="gramEnd"/>
            <w:r>
              <w:rPr>
                <w:sz w:val="20"/>
                <w:szCs w:val="20"/>
              </w:rPr>
              <w:t xml:space="preserve"> n° 9 acquisti</w:t>
            </w:r>
          </w:p>
        </w:tc>
        <w:tc>
          <w:tcPr>
            <w:tcW w:w="1639" w:type="dxa"/>
            <w:tcBorders>
              <w:bottom w:val="single" w:sz="4" w:space="0" w:color="auto"/>
            </w:tcBorders>
            <w:tcMar>
              <w:top w:w="0" w:type="dxa"/>
              <w:left w:w="0" w:type="dxa"/>
              <w:bottom w:w="28" w:type="dxa"/>
            </w:tcMar>
            <w:vAlign w:val="center"/>
          </w:tcPr>
          <w:p w:rsidR="00BC7FE5" w:rsidRDefault="00BC7FE5" w:rsidP="00C0730F">
            <w:r>
              <w:t>Incremento acquisti su MEPA in capo all’UNIONE</w:t>
            </w:r>
          </w:p>
        </w:tc>
        <w:tc>
          <w:tcPr>
            <w:tcW w:w="2611" w:type="dxa"/>
            <w:tcBorders>
              <w:bottom w:val="single" w:sz="8" w:space="0" w:color="000000"/>
            </w:tcBorders>
            <w:tcMar>
              <w:top w:w="0" w:type="dxa"/>
              <w:left w:w="0" w:type="dxa"/>
              <w:bottom w:w="28" w:type="dxa"/>
            </w:tcMar>
            <w:vAlign w:val="center"/>
          </w:tcPr>
          <w:p w:rsidR="00BC7FE5" w:rsidRDefault="00BC7FE5" w:rsidP="00C0730F">
            <w:pPr>
              <w:jc w:val="both"/>
              <w:rPr>
                <w:sz w:val="20"/>
                <w:szCs w:val="20"/>
              </w:rPr>
            </w:pPr>
            <w:r>
              <w:rPr>
                <w:sz w:val="20"/>
                <w:szCs w:val="20"/>
              </w:rPr>
              <w:t xml:space="preserve">Corana n° 8 acquisti -                    Silvano Pietra n° 8 acquisti – </w:t>
            </w:r>
            <w:proofErr w:type="spellStart"/>
            <w:r>
              <w:rPr>
                <w:sz w:val="20"/>
                <w:szCs w:val="20"/>
              </w:rPr>
              <w:t>Corrnale</w:t>
            </w:r>
            <w:proofErr w:type="spellEnd"/>
            <w:r>
              <w:rPr>
                <w:sz w:val="20"/>
                <w:szCs w:val="20"/>
              </w:rPr>
              <w:t xml:space="preserve">/Bastida n° 10 acquisti </w:t>
            </w:r>
            <w:proofErr w:type="gramStart"/>
            <w:r>
              <w:rPr>
                <w:sz w:val="20"/>
                <w:szCs w:val="20"/>
              </w:rPr>
              <w:t>–  UNIONE</w:t>
            </w:r>
            <w:proofErr w:type="gramEnd"/>
            <w:r>
              <w:rPr>
                <w:sz w:val="20"/>
                <w:szCs w:val="20"/>
              </w:rPr>
              <w:t xml:space="preserve"> n° 13 acquisti. </w:t>
            </w:r>
            <w:r w:rsidRPr="006B53A1">
              <w:rPr>
                <w:b/>
              </w:rPr>
              <w:t xml:space="preserve">Il </w:t>
            </w:r>
            <w:proofErr w:type="spellStart"/>
            <w:r w:rsidRPr="006B53A1">
              <w:rPr>
                <w:b/>
              </w:rPr>
              <w:t>NdV</w:t>
            </w:r>
            <w:proofErr w:type="spellEnd"/>
            <w:r w:rsidRPr="006B53A1">
              <w:rPr>
                <w:b/>
              </w:rPr>
              <w:t xml:space="preserve"> misura e valuta il raggiungimento dell’</w:t>
            </w:r>
            <w:proofErr w:type="spellStart"/>
            <w:r w:rsidRPr="006B53A1">
              <w:rPr>
                <w:b/>
              </w:rPr>
              <w:t>obj</w:t>
            </w:r>
            <w:proofErr w:type="spellEnd"/>
            <w:r w:rsidRPr="006B53A1">
              <w:rPr>
                <w:b/>
              </w:rPr>
              <w:t xml:space="preserve"> al 100%</w:t>
            </w:r>
            <w:r w:rsidRPr="009955FE">
              <w:rPr>
                <w:sz w:val="22"/>
                <w:szCs w:val="22"/>
              </w:rPr>
              <w:t>;</w:t>
            </w:r>
          </w:p>
        </w:tc>
      </w:tr>
      <w:tr w:rsidR="00BC7FE5" w:rsidTr="00C0730F">
        <w:trPr>
          <w:trHeight w:val="630"/>
        </w:trPr>
        <w:tc>
          <w:tcPr>
            <w:tcW w:w="252" w:type="dxa"/>
            <w:tcBorders>
              <w:top w:val="single" w:sz="8" w:space="0" w:color="000000"/>
              <w:bottom w:val="single" w:sz="8" w:space="0" w:color="000000"/>
            </w:tcBorders>
            <w:tcMar>
              <w:left w:w="18" w:type="dxa"/>
              <w:bottom w:w="28" w:type="dxa"/>
            </w:tcMar>
            <w:vAlign w:val="center"/>
          </w:tcPr>
          <w:p w:rsidR="00BC7FE5" w:rsidRDefault="00BC7FE5" w:rsidP="00C0730F">
            <w:pPr>
              <w:pStyle w:val="Contenutotabella"/>
              <w:spacing w:after="283"/>
              <w:jc w:val="center"/>
              <w:rPr>
                <w:b/>
                <w:sz w:val="20"/>
              </w:rPr>
            </w:pPr>
            <w:r>
              <w:rPr>
                <w:b/>
                <w:sz w:val="20"/>
              </w:rPr>
              <w:lastRenderedPageBreak/>
              <w:t>4</w:t>
            </w:r>
          </w:p>
        </w:tc>
        <w:tc>
          <w:tcPr>
            <w:tcW w:w="3655" w:type="dxa"/>
            <w:tcBorders>
              <w:top w:val="single" w:sz="4" w:space="0" w:color="auto"/>
              <w:bottom w:val="single" w:sz="4" w:space="0" w:color="auto"/>
              <w:right w:val="single" w:sz="4" w:space="0" w:color="auto"/>
            </w:tcBorders>
            <w:tcMar>
              <w:top w:w="0" w:type="dxa"/>
              <w:left w:w="0" w:type="dxa"/>
              <w:bottom w:w="28" w:type="dxa"/>
            </w:tcMar>
          </w:tcPr>
          <w:p w:rsidR="00BC7FE5" w:rsidRDefault="00BC7FE5" w:rsidP="00C0730F">
            <w:pPr>
              <w:rPr>
                <w:b/>
                <w:bCs/>
              </w:rPr>
            </w:pPr>
            <w:r>
              <w:rPr>
                <w:b/>
                <w:bCs/>
                <w:sz w:val="22"/>
                <w:szCs w:val="22"/>
              </w:rPr>
              <w:t>Sostituzione messo comunale</w:t>
            </w:r>
            <w:r>
              <w:rPr>
                <w:sz w:val="22"/>
                <w:szCs w:val="22"/>
              </w:rPr>
              <w:t xml:space="preserve"> in caso di necessità o assenze degli agenti di P.L.</w:t>
            </w:r>
          </w:p>
        </w:tc>
        <w:tc>
          <w:tcPr>
            <w:tcW w:w="1481" w:type="dxa"/>
            <w:tcBorders>
              <w:top w:val="single" w:sz="4" w:space="0" w:color="auto"/>
              <w:left w:val="single" w:sz="4" w:space="0" w:color="auto"/>
              <w:bottom w:val="single" w:sz="4" w:space="0" w:color="auto"/>
              <w:right w:val="single" w:sz="4" w:space="0" w:color="auto"/>
            </w:tcBorders>
            <w:tcMar>
              <w:top w:w="0" w:type="dxa"/>
              <w:left w:w="0" w:type="dxa"/>
              <w:bottom w:w="28" w:type="dxa"/>
            </w:tcMar>
            <w:vAlign w:val="center"/>
          </w:tcPr>
          <w:p w:rsidR="00BC7FE5" w:rsidRDefault="00BC7FE5" w:rsidP="00C0730F">
            <w:r>
              <w:t xml:space="preserve">Attività effettuata senza monitoraggio </w:t>
            </w:r>
          </w:p>
        </w:tc>
        <w:tc>
          <w:tcPr>
            <w:tcW w:w="1639" w:type="dxa"/>
            <w:tcBorders>
              <w:top w:val="single" w:sz="4" w:space="0" w:color="auto"/>
              <w:left w:val="single" w:sz="4" w:space="0" w:color="auto"/>
              <w:bottom w:val="single" w:sz="4" w:space="0" w:color="auto"/>
            </w:tcBorders>
            <w:tcMar>
              <w:top w:w="0" w:type="dxa"/>
              <w:left w:w="0" w:type="dxa"/>
              <w:bottom w:w="28" w:type="dxa"/>
            </w:tcMar>
            <w:vAlign w:val="center"/>
          </w:tcPr>
          <w:p w:rsidR="00BC7FE5" w:rsidRDefault="00BC7FE5" w:rsidP="00C0730F">
            <w:r>
              <w:t>Obiettivo trasversale in collaborazione con l'area amministrativa e di P.L.- N° gg sostituzioni e motivazioni</w:t>
            </w:r>
          </w:p>
        </w:tc>
        <w:tc>
          <w:tcPr>
            <w:tcW w:w="2611" w:type="dxa"/>
            <w:tcBorders>
              <w:top w:val="single" w:sz="8" w:space="0" w:color="000000"/>
              <w:bottom w:val="single" w:sz="4" w:space="0" w:color="auto"/>
            </w:tcBorders>
            <w:tcMar>
              <w:top w:w="0" w:type="dxa"/>
              <w:left w:w="0" w:type="dxa"/>
              <w:bottom w:w="28" w:type="dxa"/>
              <w:right w:w="70" w:type="dxa"/>
            </w:tcMar>
            <w:vAlign w:val="center"/>
          </w:tcPr>
          <w:p w:rsidR="00BC7FE5" w:rsidRPr="00666BB8" w:rsidRDefault="00BC7FE5" w:rsidP="00C0730F">
            <w:pPr>
              <w:jc w:val="both"/>
            </w:pPr>
            <w:r w:rsidRPr="00666BB8">
              <w:t>Sostituito messo per assenza per ferie dal 2</w:t>
            </w:r>
            <w:r>
              <w:t>4.7 al 5.8</w:t>
            </w:r>
            <w:r w:rsidRPr="00666BB8">
              <w:t>.201</w:t>
            </w:r>
            <w:r>
              <w:t xml:space="preserve">8 e </w:t>
            </w:r>
            <w:r w:rsidRPr="00666BB8">
              <w:t>dal 2</w:t>
            </w:r>
            <w:r>
              <w:t>6.12</w:t>
            </w:r>
            <w:r w:rsidRPr="00666BB8">
              <w:t xml:space="preserve"> al 30.12</w:t>
            </w:r>
            <w:r>
              <w:t>.</w:t>
            </w:r>
            <w:r w:rsidRPr="00666BB8">
              <w:t>201</w:t>
            </w:r>
            <w:r>
              <w:t xml:space="preserve">8. </w:t>
            </w:r>
            <w:r w:rsidRPr="006B53A1">
              <w:rPr>
                <w:b/>
              </w:rPr>
              <w:t xml:space="preserve">Il </w:t>
            </w:r>
            <w:proofErr w:type="spellStart"/>
            <w:r w:rsidRPr="006B53A1">
              <w:rPr>
                <w:b/>
              </w:rPr>
              <w:t>NdV</w:t>
            </w:r>
            <w:proofErr w:type="spellEnd"/>
            <w:r w:rsidRPr="006B53A1">
              <w:rPr>
                <w:b/>
              </w:rPr>
              <w:t xml:space="preserve"> misura e valuta il raggiungimento dell’</w:t>
            </w:r>
            <w:proofErr w:type="spellStart"/>
            <w:r w:rsidRPr="006B53A1">
              <w:rPr>
                <w:b/>
              </w:rPr>
              <w:t>obj</w:t>
            </w:r>
            <w:proofErr w:type="spellEnd"/>
            <w:r w:rsidRPr="006B53A1">
              <w:rPr>
                <w:b/>
              </w:rPr>
              <w:t xml:space="preserve"> al 100%</w:t>
            </w:r>
            <w:r w:rsidRPr="009955FE">
              <w:rPr>
                <w:sz w:val="22"/>
                <w:szCs w:val="22"/>
              </w:rPr>
              <w:t>;</w:t>
            </w:r>
          </w:p>
        </w:tc>
      </w:tr>
      <w:tr w:rsidR="00BC7FE5" w:rsidTr="00C0730F">
        <w:trPr>
          <w:trHeight w:val="630"/>
        </w:trPr>
        <w:tc>
          <w:tcPr>
            <w:tcW w:w="252" w:type="dxa"/>
            <w:tcBorders>
              <w:top w:val="single" w:sz="8" w:space="0" w:color="000000"/>
              <w:bottom w:val="single" w:sz="8" w:space="0" w:color="000000"/>
            </w:tcBorders>
            <w:tcMar>
              <w:left w:w="18" w:type="dxa"/>
              <w:bottom w:w="28" w:type="dxa"/>
            </w:tcMar>
            <w:vAlign w:val="center"/>
          </w:tcPr>
          <w:p w:rsidR="00BC7FE5" w:rsidRDefault="00BC7FE5" w:rsidP="00C0730F">
            <w:pPr>
              <w:pStyle w:val="Contenutotabella"/>
              <w:spacing w:after="283"/>
              <w:jc w:val="center"/>
              <w:rPr>
                <w:b/>
                <w:sz w:val="20"/>
              </w:rPr>
            </w:pPr>
            <w:r>
              <w:rPr>
                <w:b/>
                <w:sz w:val="20"/>
              </w:rPr>
              <w:t>5</w:t>
            </w:r>
          </w:p>
        </w:tc>
        <w:tc>
          <w:tcPr>
            <w:tcW w:w="3655" w:type="dxa"/>
            <w:tcBorders>
              <w:top w:val="single" w:sz="4" w:space="0" w:color="auto"/>
              <w:bottom w:val="single" w:sz="4" w:space="0" w:color="auto"/>
              <w:right w:val="single" w:sz="4" w:space="0" w:color="auto"/>
            </w:tcBorders>
            <w:tcMar>
              <w:top w:w="0" w:type="dxa"/>
              <w:left w:w="0" w:type="dxa"/>
              <w:bottom w:w="28" w:type="dxa"/>
            </w:tcMar>
          </w:tcPr>
          <w:p w:rsidR="00BC7FE5" w:rsidRDefault="00BC7FE5" w:rsidP="00C0730F">
            <w:pPr>
              <w:rPr>
                <w:b/>
                <w:bCs/>
              </w:rPr>
            </w:pPr>
            <w:r>
              <w:rPr>
                <w:b/>
                <w:bCs/>
                <w:sz w:val="22"/>
                <w:szCs w:val="22"/>
              </w:rPr>
              <w:t>Sostituzione autista scuolabus</w:t>
            </w:r>
            <w:r>
              <w:rPr>
                <w:sz w:val="22"/>
                <w:szCs w:val="22"/>
              </w:rPr>
              <w:t xml:space="preserve"> in caso di necessità o assenze degli agenti di P.L.</w:t>
            </w:r>
          </w:p>
        </w:tc>
        <w:tc>
          <w:tcPr>
            <w:tcW w:w="1481" w:type="dxa"/>
            <w:tcBorders>
              <w:top w:val="single" w:sz="4" w:space="0" w:color="auto"/>
              <w:left w:val="single" w:sz="4" w:space="0" w:color="auto"/>
              <w:bottom w:val="single" w:sz="4" w:space="0" w:color="auto"/>
              <w:right w:val="single" w:sz="4" w:space="0" w:color="auto"/>
            </w:tcBorders>
            <w:tcMar>
              <w:top w:w="0" w:type="dxa"/>
              <w:left w:w="0" w:type="dxa"/>
              <w:bottom w:w="28" w:type="dxa"/>
            </w:tcMar>
            <w:vAlign w:val="center"/>
          </w:tcPr>
          <w:p w:rsidR="00BC7FE5" w:rsidRDefault="00BC7FE5" w:rsidP="00C0730F">
            <w:r>
              <w:t>Attività effettuata senza monitoraggio</w:t>
            </w:r>
          </w:p>
        </w:tc>
        <w:tc>
          <w:tcPr>
            <w:tcW w:w="1639" w:type="dxa"/>
            <w:tcBorders>
              <w:top w:val="single" w:sz="4" w:space="0" w:color="auto"/>
              <w:left w:val="single" w:sz="4" w:space="0" w:color="auto"/>
              <w:bottom w:val="single" w:sz="4" w:space="0" w:color="auto"/>
            </w:tcBorders>
            <w:tcMar>
              <w:top w:w="0" w:type="dxa"/>
              <w:left w:w="0" w:type="dxa"/>
              <w:bottom w:w="28" w:type="dxa"/>
            </w:tcMar>
            <w:vAlign w:val="center"/>
          </w:tcPr>
          <w:p w:rsidR="00BC7FE5" w:rsidRDefault="00BC7FE5" w:rsidP="00C0730F">
            <w:r>
              <w:t>Obiettivo trasversale in collaborazione con l'area amministrativa e di P.L. -  N° gg sostituzioni e motivazioni</w:t>
            </w:r>
          </w:p>
        </w:tc>
        <w:tc>
          <w:tcPr>
            <w:tcW w:w="2611" w:type="dxa"/>
            <w:tcBorders>
              <w:top w:val="single" w:sz="4" w:space="0" w:color="auto"/>
              <w:bottom w:val="single" w:sz="4" w:space="0" w:color="auto"/>
            </w:tcBorders>
            <w:tcMar>
              <w:top w:w="0" w:type="dxa"/>
              <w:left w:w="0" w:type="dxa"/>
              <w:bottom w:w="28" w:type="dxa"/>
              <w:right w:w="70" w:type="dxa"/>
            </w:tcMar>
            <w:vAlign w:val="center"/>
          </w:tcPr>
          <w:p w:rsidR="00BC7FE5" w:rsidRDefault="00BC7FE5" w:rsidP="00C0730F">
            <w:pPr>
              <w:jc w:val="both"/>
            </w:pPr>
            <w:r w:rsidRPr="00666BB8">
              <w:t xml:space="preserve">Sostituito </w:t>
            </w:r>
            <w:r>
              <w:t>autista scuolabus</w:t>
            </w:r>
            <w:r w:rsidRPr="00666BB8">
              <w:t xml:space="preserve"> </w:t>
            </w:r>
            <w:r>
              <w:t>assente per f</w:t>
            </w:r>
            <w:r w:rsidRPr="00666BB8">
              <w:t>erie dal 20 al 24.3.201</w:t>
            </w:r>
            <w:r>
              <w:t>8</w:t>
            </w:r>
            <w:r w:rsidRPr="00666BB8">
              <w:t>, dal 3 al 7.4.201</w:t>
            </w:r>
            <w:r>
              <w:t>8</w:t>
            </w:r>
            <w:r w:rsidRPr="00666BB8">
              <w:t xml:space="preserve"> e dal 2.11 al 30.12</w:t>
            </w:r>
            <w:r>
              <w:t>.</w:t>
            </w:r>
            <w:r w:rsidRPr="00666BB8">
              <w:t>201</w:t>
            </w:r>
            <w:r>
              <w:t xml:space="preserve">8. </w:t>
            </w:r>
            <w:r w:rsidRPr="006B53A1">
              <w:rPr>
                <w:b/>
              </w:rPr>
              <w:t xml:space="preserve">Il </w:t>
            </w:r>
            <w:proofErr w:type="spellStart"/>
            <w:r w:rsidRPr="006B53A1">
              <w:rPr>
                <w:b/>
              </w:rPr>
              <w:t>NdV</w:t>
            </w:r>
            <w:proofErr w:type="spellEnd"/>
            <w:r w:rsidRPr="006B53A1">
              <w:rPr>
                <w:b/>
              </w:rPr>
              <w:t xml:space="preserve"> misura e valuta il raggiungimento dell’</w:t>
            </w:r>
            <w:proofErr w:type="spellStart"/>
            <w:r w:rsidRPr="006B53A1">
              <w:rPr>
                <w:b/>
              </w:rPr>
              <w:t>obj</w:t>
            </w:r>
            <w:proofErr w:type="spellEnd"/>
            <w:r w:rsidRPr="006B53A1">
              <w:rPr>
                <w:b/>
              </w:rPr>
              <w:t xml:space="preserve"> al 100%</w:t>
            </w:r>
            <w:r w:rsidRPr="009955FE">
              <w:rPr>
                <w:sz w:val="22"/>
                <w:szCs w:val="22"/>
              </w:rPr>
              <w:t>;</w:t>
            </w:r>
          </w:p>
        </w:tc>
      </w:tr>
      <w:tr w:rsidR="00BC7FE5" w:rsidTr="00C0730F">
        <w:trPr>
          <w:trHeight w:val="630"/>
        </w:trPr>
        <w:tc>
          <w:tcPr>
            <w:tcW w:w="252" w:type="dxa"/>
            <w:tcBorders>
              <w:top w:val="single" w:sz="8" w:space="0" w:color="000000"/>
              <w:bottom w:val="single" w:sz="8" w:space="0" w:color="000000"/>
            </w:tcBorders>
            <w:tcMar>
              <w:left w:w="18" w:type="dxa"/>
              <w:bottom w:w="28" w:type="dxa"/>
            </w:tcMar>
            <w:vAlign w:val="center"/>
          </w:tcPr>
          <w:p w:rsidR="00BC7FE5" w:rsidRDefault="00BC7FE5" w:rsidP="00C0730F">
            <w:pPr>
              <w:pStyle w:val="Contenutotabella"/>
              <w:spacing w:after="283"/>
              <w:jc w:val="center"/>
              <w:rPr>
                <w:b/>
                <w:sz w:val="20"/>
              </w:rPr>
            </w:pPr>
            <w:r>
              <w:rPr>
                <w:b/>
                <w:sz w:val="20"/>
              </w:rPr>
              <w:t>6</w:t>
            </w:r>
          </w:p>
        </w:tc>
        <w:tc>
          <w:tcPr>
            <w:tcW w:w="3655" w:type="dxa"/>
            <w:tcBorders>
              <w:top w:val="single" w:sz="4" w:space="0" w:color="auto"/>
              <w:bottom w:val="single" w:sz="8" w:space="0" w:color="000000"/>
              <w:right w:val="single" w:sz="4" w:space="0" w:color="auto"/>
            </w:tcBorders>
            <w:tcMar>
              <w:top w:w="0" w:type="dxa"/>
              <w:left w:w="0" w:type="dxa"/>
              <w:bottom w:w="28" w:type="dxa"/>
            </w:tcMar>
            <w:vAlign w:val="center"/>
          </w:tcPr>
          <w:p w:rsidR="00BC7FE5" w:rsidRDefault="00BC7FE5" w:rsidP="00C0730F">
            <w:r>
              <w:rPr>
                <w:sz w:val="22"/>
                <w:szCs w:val="22"/>
              </w:rPr>
              <w:t xml:space="preserve">Interventi straordinari nei due </w:t>
            </w:r>
            <w:r>
              <w:rPr>
                <w:b/>
                <w:bCs/>
                <w:sz w:val="22"/>
                <w:szCs w:val="22"/>
              </w:rPr>
              <w:t xml:space="preserve">cimiteri comunali </w:t>
            </w:r>
            <w:r>
              <w:rPr>
                <w:sz w:val="22"/>
                <w:szCs w:val="22"/>
              </w:rPr>
              <w:t>del Comune di Corana</w:t>
            </w:r>
            <w:r>
              <w:rPr>
                <w:b/>
                <w:bCs/>
                <w:sz w:val="22"/>
                <w:szCs w:val="22"/>
              </w:rPr>
              <w:t xml:space="preserve"> </w:t>
            </w:r>
            <w:r>
              <w:rPr>
                <w:sz w:val="22"/>
                <w:szCs w:val="22"/>
              </w:rPr>
              <w:t>in occasione di festività o intemperie eccezionali</w:t>
            </w:r>
          </w:p>
        </w:tc>
        <w:tc>
          <w:tcPr>
            <w:tcW w:w="1481" w:type="dxa"/>
            <w:tcBorders>
              <w:top w:val="single" w:sz="4" w:space="0" w:color="auto"/>
              <w:left w:val="single" w:sz="4" w:space="0" w:color="auto"/>
              <w:bottom w:val="single" w:sz="4" w:space="0" w:color="auto"/>
              <w:right w:val="single" w:sz="4" w:space="0" w:color="auto"/>
            </w:tcBorders>
            <w:tcMar>
              <w:top w:w="0" w:type="dxa"/>
              <w:left w:w="0" w:type="dxa"/>
              <w:bottom w:w="28" w:type="dxa"/>
            </w:tcMar>
            <w:vAlign w:val="center"/>
          </w:tcPr>
          <w:p w:rsidR="00BC7FE5" w:rsidRDefault="00BC7FE5" w:rsidP="00C0730F">
            <w:pPr>
              <w:jc w:val="center"/>
            </w:pPr>
            <w:r>
              <w:rPr>
                <w:sz w:val="22"/>
                <w:szCs w:val="22"/>
              </w:rPr>
              <w:t>Manutenzione ordinaria</w:t>
            </w:r>
          </w:p>
        </w:tc>
        <w:tc>
          <w:tcPr>
            <w:tcW w:w="1639" w:type="dxa"/>
            <w:tcBorders>
              <w:top w:val="single" w:sz="4" w:space="0" w:color="auto"/>
              <w:left w:val="single" w:sz="4" w:space="0" w:color="auto"/>
              <w:bottom w:val="single" w:sz="8" w:space="0" w:color="000000"/>
            </w:tcBorders>
            <w:tcMar>
              <w:top w:w="0" w:type="dxa"/>
              <w:left w:w="0" w:type="dxa"/>
              <w:bottom w:w="28" w:type="dxa"/>
            </w:tcMar>
            <w:vAlign w:val="center"/>
          </w:tcPr>
          <w:p w:rsidR="00BC7FE5" w:rsidRDefault="00BC7FE5" w:rsidP="00C0730F">
            <w:r>
              <w:rPr>
                <w:sz w:val="22"/>
                <w:szCs w:val="22"/>
              </w:rPr>
              <w:t xml:space="preserve">Manutenzione </w:t>
            </w:r>
            <w:proofErr w:type="gramStart"/>
            <w:r>
              <w:rPr>
                <w:sz w:val="22"/>
                <w:szCs w:val="22"/>
              </w:rPr>
              <w:t>straordinaria  e</w:t>
            </w:r>
            <w:proofErr w:type="gramEnd"/>
            <w:r>
              <w:rPr>
                <w:sz w:val="22"/>
                <w:szCs w:val="22"/>
              </w:rPr>
              <w:t xml:space="preserve"> sistemazione cimiteri in occasione delle festività dei morti e in caso di intemperie eccezionali</w:t>
            </w:r>
          </w:p>
        </w:tc>
        <w:tc>
          <w:tcPr>
            <w:tcW w:w="2611" w:type="dxa"/>
            <w:tcBorders>
              <w:top w:val="single" w:sz="4" w:space="0" w:color="auto"/>
              <w:bottom w:val="single" w:sz="8" w:space="0" w:color="000000"/>
            </w:tcBorders>
            <w:tcMar>
              <w:top w:w="0" w:type="dxa"/>
              <w:left w:w="0" w:type="dxa"/>
              <w:bottom w:w="28" w:type="dxa"/>
              <w:right w:w="70" w:type="dxa"/>
            </w:tcMar>
            <w:vAlign w:val="center"/>
          </w:tcPr>
          <w:p w:rsidR="00BC7FE5" w:rsidRPr="006B53A1" w:rsidRDefault="00BC7FE5" w:rsidP="00C0730F">
            <w:pPr>
              <w:jc w:val="both"/>
            </w:pPr>
            <w:r w:rsidRPr="006B53A1">
              <w:t>Nei giorni dei Santi 1 e 2 novembre e nei giorni antecedenti, a</w:t>
            </w:r>
            <w:r>
              <w:t>l</w:t>
            </w:r>
            <w:r w:rsidRPr="006B53A1">
              <w:t xml:space="preserve">lo scopo di garantire la pulizia dei </w:t>
            </w:r>
            <w:proofErr w:type="gramStart"/>
            <w:r w:rsidRPr="006B53A1">
              <w:t>cimiteri,.</w:t>
            </w:r>
            <w:proofErr w:type="gramEnd"/>
            <w:r w:rsidRPr="006B53A1">
              <w:t xml:space="preserve"> Si è effettuato un servizio di manutenzione straordinaria, così come in occasione di cerimonie funerarie è stato effettuato il servizio nei giorni </w:t>
            </w:r>
            <w:proofErr w:type="gramStart"/>
            <w:r w:rsidRPr="006B53A1">
              <w:t>festivi:12.2</w:t>
            </w:r>
            <w:proofErr w:type="gramEnd"/>
            <w:r w:rsidRPr="006B53A1">
              <w:t xml:space="preserve"> – 25.6 – 2.11 e 30.12.201</w:t>
            </w:r>
            <w:r>
              <w:t>8</w:t>
            </w:r>
            <w:r w:rsidRPr="006B53A1">
              <w:t>.</w:t>
            </w:r>
            <w:r>
              <w:t xml:space="preserve"> </w:t>
            </w:r>
            <w:r w:rsidRPr="006B53A1">
              <w:rPr>
                <w:b/>
              </w:rPr>
              <w:t xml:space="preserve">Il </w:t>
            </w:r>
            <w:proofErr w:type="spellStart"/>
            <w:r w:rsidRPr="006B53A1">
              <w:rPr>
                <w:b/>
              </w:rPr>
              <w:t>NdV</w:t>
            </w:r>
            <w:proofErr w:type="spellEnd"/>
            <w:r w:rsidRPr="006B53A1">
              <w:rPr>
                <w:b/>
              </w:rPr>
              <w:t xml:space="preserve"> misura e valuta il raggiungimento dell’</w:t>
            </w:r>
            <w:proofErr w:type="spellStart"/>
            <w:r w:rsidRPr="006B53A1">
              <w:rPr>
                <w:b/>
              </w:rPr>
              <w:t>obj</w:t>
            </w:r>
            <w:proofErr w:type="spellEnd"/>
            <w:r w:rsidRPr="006B53A1">
              <w:rPr>
                <w:b/>
              </w:rPr>
              <w:t xml:space="preserve"> al 100%</w:t>
            </w:r>
            <w:r w:rsidRPr="009955FE">
              <w:rPr>
                <w:sz w:val="22"/>
                <w:szCs w:val="22"/>
              </w:rPr>
              <w:t>;</w:t>
            </w:r>
          </w:p>
        </w:tc>
      </w:tr>
    </w:tbl>
    <w:p w:rsidR="00BC7FE5" w:rsidRDefault="00BC7FE5" w:rsidP="003368C0">
      <w:pPr>
        <w:jc w:val="both"/>
      </w:pPr>
    </w:p>
    <w:p w:rsidR="003368C0" w:rsidRDefault="00BC7FE5" w:rsidP="003368C0">
      <w:r>
        <w:t>P</w:t>
      </w:r>
      <w:r w:rsidR="003368C0">
        <w:t xml:space="preserve">ertanto il </w:t>
      </w:r>
      <w:proofErr w:type="spellStart"/>
      <w:r w:rsidR="003368C0">
        <w:t>NdV</w:t>
      </w:r>
      <w:proofErr w:type="spellEnd"/>
      <w:r w:rsidR="003368C0">
        <w:t>:</w:t>
      </w:r>
    </w:p>
    <w:p w:rsidR="003368C0" w:rsidRDefault="003368C0" w:rsidP="003368C0">
      <w:pPr>
        <w:rPr>
          <w:b/>
        </w:rPr>
      </w:pPr>
      <w:r>
        <w:rPr>
          <w:b/>
        </w:rPr>
        <w:t xml:space="preserve">-  </w:t>
      </w:r>
      <w:r w:rsidR="00E35793">
        <w:rPr>
          <w:b/>
        </w:rPr>
        <w:t xml:space="preserve">HA </w:t>
      </w:r>
      <w:r w:rsidRPr="009D7E2C">
        <w:rPr>
          <w:b/>
        </w:rPr>
        <w:t>MISURA</w:t>
      </w:r>
      <w:r w:rsidR="00E35793">
        <w:rPr>
          <w:b/>
        </w:rPr>
        <w:t>TO</w:t>
      </w:r>
      <w:r>
        <w:rPr>
          <w:b/>
        </w:rPr>
        <w:t xml:space="preserve"> E VALUTA</w:t>
      </w:r>
      <w:r w:rsidR="00E35793">
        <w:rPr>
          <w:b/>
        </w:rPr>
        <w:t>TO</w:t>
      </w:r>
      <w:r>
        <w:rPr>
          <w:b/>
        </w:rPr>
        <w:t xml:space="preserve"> </w:t>
      </w:r>
      <w:r w:rsidRPr="006541C8">
        <w:t xml:space="preserve">il </w:t>
      </w:r>
      <w:r w:rsidRPr="006541C8">
        <w:rPr>
          <w:b/>
        </w:rPr>
        <w:t>RAGGIUNGIME</w:t>
      </w:r>
      <w:r>
        <w:rPr>
          <w:b/>
        </w:rPr>
        <w:t xml:space="preserve">NTO OBIETTIVI DELL’AREA UTC </w:t>
      </w:r>
      <w:r w:rsidRPr="006541C8">
        <w:rPr>
          <w:b/>
        </w:rPr>
        <w:t>AL</w:t>
      </w:r>
      <w:r w:rsidR="00BC7FE5">
        <w:rPr>
          <w:b/>
        </w:rPr>
        <w:t xml:space="preserve"> 100,00</w:t>
      </w:r>
      <w:r w:rsidRPr="006541C8">
        <w:rPr>
          <w:b/>
        </w:rPr>
        <w:t>%.</w:t>
      </w:r>
    </w:p>
    <w:p w:rsidR="00C46A65" w:rsidRDefault="00C46A65">
      <w:pPr>
        <w:jc w:val="both"/>
      </w:pPr>
    </w:p>
    <w:p w:rsidR="006164AD" w:rsidRPr="00F77C6D" w:rsidRDefault="006164AD">
      <w:pPr>
        <w:jc w:val="both"/>
      </w:pPr>
    </w:p>
    <w:p w:rsidR="00C46A65" w:rsidRDefault="00C46A65" w:rsidP="00E35793">
      <w:pPr>
        <w:numPr>
          <w:ilvl w:val="0"/>
          <w:numId w:val="21"/>
        </w:numPr>
        <w:suppressAutoHyphens w:val="0"/>
        <w:jc w:val="center"/>
        <w:rPr>
          <w:b/>
          <w:bCs/>
          <w:sz w:val="28"/>
          <w:szCs w:val="28"/>
        </w:rPr>
      </w:pPr>
      <w:r w:rsidRPr="00003BB5">
        <w:rPr>
          <w:b/>
          <w:bCs/>
          <w:sz w:val="28"/>
          <w:szCs w:val="28"/>
        </w:rPr>
        <w:t>PERFORMANCE ORGANIZZATIVA</w:t>
      </w:r>
    </w:p>
    <w:p w:rsidR="00C46A65" w:rsidRPr="00BA181B" w:rsidRDefault="00C46A65" w:rsidP="007A4F6B">
      <w:pPr>
        <w:ind w:left="720"/>
        <w:rPr>
          <w:b/>
          <w:bCs/>
        </w:rPr>
      </w:pPr>
    </w:p>
    <w:p w:rsidR="00C46A65" w:rsidRPr="006164AD" w:rsidRDefault="00C46A65" w:rsidP="007A4F6B">
      <w:pPr>
        <w:jc w:val="both"/>
      </w:pPr>
      <w:r w:rsidRPr="006164AD">
        <w:t>Come previsto dal sistema di misurazione e valutazione delle P., l’organizzazione si misura sulla base del raggiungimento degli indicatori mentre la valutazione è data dalla media del raggiungimento degli obiettivi di ogni area che tiene conto delle giustificazioni sugli scostamenti riscontrati.</w:t>
      </w:r>
    </w:p>
    <w:p w:rsidR="008800FE" w:rsidRDefault="008800FE" w:rsidP="007A4F6B">
      <w:pPr>
        <w:jc w:val="both"/>
      </w:pPr>
    </w:p>
    <w:p w:rsidR="006164AD" w:rsidRDefault="006164AD" w:rsidP="007A4F6B">
      <w:pPr>
        <w:jc w:val="both"/>
      </w:pPr>
    </w:p>
    <w:p w:rsidR="00E35793" w:rsidRDefault="00E35793" w:rsidP="00E35793">
      <w:pPr>
        <w:numPr>
          <w:ilvl w:val="0"/>
          <w:numId w:val="21"/>
        </w:numPr>
        <w:jc w:val="center"/>
        <w:rPr>
          <w:b/>
          <w:bCs/>
          <w:sz w:val="28"/>
          <w:szCs w:val="28"/>
        </w:rPr>
      </w:pPr>
      <w:r w:rsidRPr="00E35793">
        <w:rPr>
          <w:b/>
          <w:bCs/>
          <w:sz w:val="28"/>
          <w:szCs w:val="28"/>
        </w:rPr>
        <w:t>BILANCIO DI GENERE</w:t>
      </w:r>
    </w:p>
    <w:p w:rsidR="00E35793" w:rsidRPr="00E35793" w:rsidRDefault="00E35793" w:rsidP="00E35793">
      <w:pPr>
        <w:ind w:left="720"/>
        <w:rPr>
          <w:b/>
          <w:bCs/>
          <w:sz w:val="28"/>
          <w:szCs w:val="28"/>
        </w:rPr>
      </w:pPr>
    </w:p>
    <w:p w:rsidR="00E35793" w:rsidRPr="005D30DD" w:rsidRDefault="00E35793" w:rsidP="00E35793">
      <w:pPr>
        <w:jc w:val="both"/>
      </w:pPr>
      <w:r w:rsidRPr="005D30DD">
        <w:t>Per quanto riguarda il bilancio di genere l’attività di questa Amministrazione è stata sempre improntata al rispetto delle pari opportunità c</w:t>
      </w:r>
      <w:r w:rsidR="008C4F81">
        <w:t>ome rilevabile tra l’altro dall’equilibrio</w:t>
      </w:r>
      <w:r w:rsidRPr="005D30DD">
        <w:t xml:space="preserve"> della presenza femm</w:t>
      </w:r>
      <w:r w:rsidR="00BC7FE5">
        <w:t>inile nelle posizioni apicali (</w:t>
      </w:r>
      <w:r w:rsidRPr="005D30DD">
        <w:t>Responsabili di Servizio). Si rimanda pertanto al “</w:t>
      </w:r>
      <w:r w:rsidRPr="005D30DD">
        <w:rPr>
          <w:bCs/>
        </w:rPr>
        <w:t xml:space="preserve">PIANO TRIENNALE DI AZIONI POSITIVE IN MATERIA DI PARI OPPORTUNITA’” approvato con </w:t>
      </w:r>
      <w:r w:rsidRPr="005D30DD">
        <w:rPr>
          <w:bCs/>
        </w:rPr>
        <w:lastRenderedPageBreak/>
        <w:t>deliberazione di</w:t>
      </w:r>
      <w:r w:rsidR="00A57DDC">
        <w:rPr>
          <w:bCs/>
        </w:rPr>
        <w:t xml:space="preserve"> Giunta n° 11 del 29/02/2016</w:t>
      </w:r>
      <w:r w:rsidRPr="005D30DD">
        <w:rPr>
          <w:bCs/>
        </w:rPr>
        <w:t xml:space="preserve"> contenente le “Azioni positive” messe in atto da questa Amministrazione.</w:t>
      </w:r>
    </w:p>
    <w:p w:rsidR="00E35793" w:rsidRPr="005D30DD" w:rsidRDefault="00E35793" w:rsidP="00E35793">
      <w:pPr>
        <w:jc w:val="both"/>
      </w:pPr>
    </w:p>
    <w:p w:rsidR="00E35793" w:rsidRPr="005D30DD" w:rsidRDefault="00E35793" w:rsidP="00E35793">
      <w:pPr>
        <w:jc w:val="both"/>
      </w:pPr>
      <w:r w:rsidRPr="005D30DD">
        <w:t xml:space="preserve">Questa relazione è stata validata da Nucleo di Valutazione dando atto della difficoltà di semplificare l’esposizione delle valutazioni, a causa della terminologia tecnica non sempre agevole e di immediata comprensione per i cittadini e per gli altri utenti </w:t>
      </w:r>
      <w:proofErr w:type="gramStart"/>
      <w:r w:rsidRPr="005D30DD">
        <w:t>finali,.</w:t>
      </w:r>
      <w:proofErr w:type="gramEnd"/>
      <w:r w:rsidRPr="005D30DD">
        <w:t xml:space="preserve"> </w:t>
      </w:r>
    </w:p>
    <w:p w:rsidR="00E35793" w:rsidRPr="005D30DD" w:rsidRDefault="00E35793" w:rsidP="00E35793">
      <w:pPr>
        <w:jc w:val="both"/>
      </w:pPr>
    </w:p>
    <w:p w:rsidR="00C46A65" w:rsidRDefault="00C46A65" w:rsidP="00E35793">
      <w:pPr>
        <w:jc w:val="both"/>
      </w:pPr>
    </w:p>
    <w:sectPr w:rsidR="00C46A65" w:rsidSect="0008498B">
      <w:pgSz w:w="11906" w:h="16838"/>
      <w:pgMar w:top="1140" w:right="1134" w:bottom="977" w:left="1134" w:header="0" w:footer="0" w:gutter="0"/>
      <w:cols w:space="720"/>
      <w:formProt w:val="0"/>
      <w:docGrid w:linePitch="326" w:charSpace="-614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Liberation Sans">
    <w:altName w:val="Arial"/>
    <w:charset w:val="00"/>
    <w:family w:val="swiss"/>
    <w:pitch w:val="variable"/>
    <w:sig w:usb0="00000000"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Palatino Linotype">
    <w:panose1 w:val="02040502050505030304"/>
    <w:charset w:val="00"/>
    <w:family w:val="roman"/>
    <w:pitch w:val="variable"/>
    <w:sig w:usb0="E0000287" w:usb1="40000013"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9ACE4BC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6F5443D6"/>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2B80AE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9ACB5E0"/>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9872F7A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D92A3D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4060ADC"/>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F56564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9"/>
    <w:multiLevelType w:val="singleLevel"/>
    <w:tmpl w:val="BE485DF0"/>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002A0966"/>
    <w:multiLevelType w:val="hybridMultilevel"/>
    <w:tmpl w:val="3332949E"/>
    <w:lvl w:ilvl="0" w:tplc="0410000F">
      <w:start w:val="4"/>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0" w15:restartNumberingAfterBreak="0">
    <w:nsid w:val="02E364D9"/>
    <w:multiLevelType w:val="multilevel"/>
    <w:tmpl w:val="FFFFFFF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0D855B4C"/>
    <w:multiLevelType w:val="hybridMultilevel"/>
    <w:tmpl w:val="5A6C6DB2"/>
    <w:lvl w:ilvl="0" w:tplc="7D803F36">
      <w:numFmt w:val="bullet"/>
      <w:lvlText w:val="-"/>
      <w:lvlJc w:val="left"/>
      <w:pPr>
        <w:ind w:left="720" w:hanging="360"/>
      </w:pPr>
      <w:rPr>
        <w:rFonts w:ascii="Arial" w:eastAsia="Times New Roman" w:hAnsi="Aria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0F195D84"/>
    <w:multiLevelType w:val="multilevel"/>
    <w:tmpl w:val="FFFFFFFF"/>
    <w:lvl w:ilvl="0">
      <w:start w:val="1"/>
      <w:numFmt w:val="none"/>
      <w:suff w:val="nothing"/>
      <w:lvlText w:val=""/>
      <w:lvlJc w:val="left"/>
      <w:pPr>
        <w:tabs>
          <w:tab w:val="num" w:pos="432"/>
        </w:tabs>
        <w:ind w:left="432" w:hanging="432"/>
      </w:pPr>
      <w:rPr>
        <w:rFonts w:cs="Times New Roman"/>
      </w:rPr>
    </w:lvl>
    <w:lvl w:ilvl="1">
      <w:start w:val="1"/>
      <w:numFmt w:val="none"/>
      <w:suff w:val="nothing"/>
      <w:lvlText w:val=""/>
      <w:lvlJc w:val="left"/>
      <w:pPr>
        <w:tabs>
          <w:tab w:val="num" w:pos="576"/>
        </w:tabs>
        <w:ind w:left="576" w:hanging="576"/>
      </w:pPr>
      <w:rPr>
        <w:rFonts w:cs="Times New Roman"/>
      </w:rPr>
    </w:lvl>
    <w:lvl w:ilvl="2">
      <w:start w:val="1"/>
      <w:numFmt w:val="none"/>
      <w:suff w:val="nothing"/>
      <w:lvlText w:val=""/>
      <w:lvlJc w:val="left"/>
      <w:pPr>
        <w:tabs>
          <w:tab w:val="num" w:pos="720"/>
        </w:tabs>
        <w:ind w:left="720" w:hanging="720"/>
      </w:pPr>
      <w:rPr>
        <w:rFonts w:cs="Times New Roman"/>
      </w:rPr>
    </w:lvl>
    <w:lvl w:ilvl="3">
      <w:start w:val="1"/>
      <w:numFmt w:val="none"/>
      <w:suff w:val="nothing"/>
      <w:lvlText w:val=""/>
      <w:lvlJc w:val="left"/>
      <w:pPr>
        <w:tabs>
          <w:tab w:val="num" w:pos="864"/>
        </w:tabs>
        <w:ind w:left="864" w:hanging="864"/>
      </w:pPr>
      <w:rPr>
        <w:rFonts w:cs="Times New Roman"/>
      </w:rPr>
    </w:lvl>
    <w:lvl w:ilvl="4">
      <w:start w:val="1"/>
      <w:numFmt w:val="none"/>
      <w:suff w:val="nothing"/>
      <w:lvlText w:val=""/>
      <w:lvlJc w:val="left"/>
      <w:pPr>
        <w:tabs>
          <w:tab w:val="num" w:pos="1008"/>
        </w:tabs>
        <w:ind w:left="1008" w:hanging="1008"/>
      </w:pPr>
      <w:rPr>
        <w:rFonts w:cs="Times New Roman"/>
      </w:rPr>
    </w:lvl>
    <w:lvl w:ilvl="5">
      <w:start w:val="1"/>
      <w:numFmt w:val="none"/>
      <w:suff w:val="nothing"/>
      <w:lvlText w:val=""/>
      <w:lvlJc w:val="left"/>
      <w:pPr>
        <w:tabs>
          <w:tab w:val="num" w:pos="1152"/>
        </w:tabs>
        <w:ind w:left="1152" w:hanging="1152"/>
      </w:pPr>
      <w:rPr>
        <w:rFonts w:cs="Times New Roman"/>
      </w:rPr>
    </w:lvl>
    <w:lvl w:ilvl="6">
      <w:start w:val="1"/>
      <w:numFmt w:val="none"/>
      <w:suff w:val="nothing"/>
      <w:lvlText w:val=""/>
      <w:lvlJc w:val="left"/>
      <w:pPr>
        <w:tabs>
          <w:tab w:val="num" w:pos="1296"/>
        </w:tabs>
        <w:ind w:left="1296" w:hanging="1296"/>
      </w:pPr>
      <w:rPr>
        <w:rFonts w:cs="Times New Roman"/>
      </w:rPr>
    </w:lvl>
    <w:lvl w:ilvl="7">
      <w:start w:val="1"/>
      <w:numFmt w:val="none"/>
      <w:suff w:val="nothing"/>
      <w:lvlText w:val=""/>
      <w:lvlJc w:val="left"/>
      <w:pPr>
        <w:tabs>
          <w:tab w:val="num" w:pos="1440"/>
        </w:tabs>
        <w:ind w:left="1440" w:hanging="1440"/>
      </w:pPr>
      <w:rPr>
        <w:rFonts w:cs="Times New Roman"/>
      </w:rPr>
    </w:lvl>
    <w:lvl w:ilvl="8">
      <w:start w:val="1"/>
      <w:numFmt w:val="none"/>
      <w:suff w:val="nothing"/>
      <w:lvlText w:val=""/>
      <w:lvlJc w:val="left"/>
      <w:pPr>
        <w:tabs>
          <w:tab w:val="num" w:pos="1584"/>
        </w:tabs>
        <w:ind w:left="1584" w:hanging="1584"/>
      </w:pPr>
      <w:rPr>
        <w:rFonts w:cs="Times New Roman"/>
      </w:rPr>
    </w:lvl>
  </w:abstractNum>
  <w:abstractNum w:abstractNumId="13" w15:restartNumberingAfterBreak="0">
    <w:nsid w:val="18D670DC"/>
    <w:multiLevelType w:val="hybridMultilevel"/>
    <w:tmpl w:val="EFFA0FFE"/>
    <w:lvl w:ilvl="0" w:tplc="49CC95FC">
      <w:numFmt w:val="bullet"/>
      <w:lvlText w:val="-"/>
      <w:lvlJc w:val="left"/>
      <w:pPr>
        <w:tabs>
          <w:tab w:val="num" w:pos="357"/>
        </w:tabs>
        <w:ind w:left="454" w:hanging="94"/>
      </w:pPr>
      <w:rPr>
        <w:rFonts w:ascii="Courier New" w:hAnsi="Courier New"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CDA1EA2"/>
    <w:multiLevelType w:val="multilevel"/>
    <w:tmpl w:val="FFFFFFFF"/>
    <w:lvl w:ilvl="0">
      <w:start w:val="1"/>
      <w:numFmt w:val="bullet"/>
      <w:lvlText w:val="-"/>
      <w:lvlJc w:val="left"/>
      <w:pPr>
        <w:tabs>
          <w:tab w:val="num" w:pos="720"/>
        </w:tabs>
        <w:ind w:left="720" w:hanging="360"/>
      </w:pPr>
      <w:rPr>
        <w:rFonts w:ascii="Times New Roman" w:hAnsi="Times New Roman"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F9F4FF1"/>
    <w:multiLevelType w:val="hybridMultilevel"/>
    <w:tmpl w:val="7A28E102"/>
    <w:lvl w:ilvl="0" w:tplc="FEF0EFC2">
      <w:start w:val="5"/>
      <w:numFmt w:val="bullet"/>
      <w:lvlText w:val="-"/>
      <w:lvlJc w:val="left"/>
      <w:pPr>
        <w:ind w:left="720" w:hanging="360"/>
      </w:pPr>
      <w:rPr>
        <w:rFonts w:ascii="Arial" w:eastAsia="Times New Roman" w:hAnsi="Aria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203544E8"/>
    <w:multiLevelType w:val="multilevel"/>
    <w:tmpl w:val="FFFFFFFF"/>
    <w:lvl w:ilvl="0">
      <w:start w:val="1"/>
      <w:numFmt w:val="bullet"/>
      <w:lvlText w:val=""/>
      <w:lvlJc w:val="left"/>
      <w:pPr>
        <w:tabs>
          <w:tab w:val="num" w:pos="720"/>
        </w:tabs>
        <w:ind w:left="720" w:hanging="360"/>
      </w:pPr>
      <w:rPr>
        <w:rFonts w:ascii="Symbol" w:hAnsi="Symbol" w:hint="default"/>
        <w:sz w:val="16"/>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5AF3BEF"/>
    <w:multiLevelType w:val="multilevel"/>
    <w:tmpl w:val="FFFFFFFF"/>
    <w:lvl w:ilvl="0">
      <w:start w:val="1"/>
      <w:numFmt w:val="bullet"/>
      <w:lvlText w:val=""/>
      <w:lvlJc w:val="left"/>
      <w:pPr>
        <w:ind w:left="720" w:hanging="360"/>
      </w:pPr>
      <w:rPr>
        <w:rFonts w:ascii="Symbol" w:hAnsi="Symbol" w:hint="default"/>
        <w:sz w:val="16"/>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8" w15:restartNumberingAfterBreak="0">
    <w:nsid w:val="59352212"/>
    <w:multiLevelType w:val="hybridMultilevel"/>
    <w:tmpl w:val="D45C8596"/>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9" w15:restartNumberingAfterBreak="0">
    <w:nsid w:val="5E9A7AA7"/>
    <w:multiLevelType w:val="multilevel"/>
    <w:tmpl w:val="FFFFFFFF"/>
    <w:lvl w:ilvl="0">
      <w:numFmt w:val="bullet"/>
      <w:lvlText w:val="-"/>
      <w:lvlJc w:val="left"/>
      <w:pPr>
        <w:tabs>
          <w:tab w:val="num" w:pos="357"/>
        </w:tabs>
        <w:ind w:left="454" w:hanging="94"/>
      </w:pPr>
      <w:rPr>
        <w:rFonts w:ascii="Courier New" w:hAnsi="Courier New"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0E560EF"/>
    <w:multiLevelType w:val="hybridMultilevel"/>
    <w:tmpl w:val="D45C8596"/>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1" w15:restartNumberingAfterBreak="0">
    <w:nsid w:val="71807B2F"/>
    <w:multiLevelType w:val="multilevel"/>
    <w:tmpl w:val="FFFFFFFF"/>
    <w:lvl w:ilvl="0">
      <w:start w:val="1"/>
      <w:numFmt w:val="decimal"/>
      <w:lvlText w:val="%1."/>
      <w:lvlJc w:val="left"/>
      <w:pPr>
        <w:ind w:left="36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num w:numId="1">
    <w:abstractNumId w:val="21"/>
  </w:num>
  <w:num w:numId="2">
    <w:abstractNumId w:val="10"/>
  </w:num>
  <w:num w:numId="3">
    <w:abstractNumId w:val="14"/>
  </w:num>
  <w:num w:numId="4">
    <w:abstractNumId w:val="19"/>
  </w:num>
  <w:num w:numId="5">
    <w:abstractNumId w:val="16"/>
  </w:num>
  <w:num w:numId="6">
    <w:abstractNumId w:val="17"/>
  </w:num>
  <w:num w:numId="7">
    <w:abstractNumId w:val="12"/>
  </w:num>
  <w:num w:numId="8">
    <w:abstractNumId w:val="13"/>
  </w:num>
  <w:num w:numId="9">
    <w:abstractNumId w:val="15"/>
  </w:num>
  <w:num w:numId="10">
    <w:abstractNumId w:val="9"/>
  </w:num>
  <w:num w:numId="11">
    <w:abstractNumId w:val="11"/>
  </w:num>
  <w:num w:numId="12">
    <w:abstractNumId w:val="3"/>
  </w:num>
  <w:num w:numId="13">
    <w:abstractNumId w:val="2"/>
  </w:num>
  <w:num w:numId="14">
    <w:abstractNumId w:val="1"/>
  </w:num>
  <w:num w:numId="15">
    <w:abstractNumId w:val="0"/>
  </w:num>
  <w:num w:numId="16">
    <w:abstractNumId w:val="8"/>
  </w:num>
  <w:num w:numId="17">
    <w:abstractNumId w:val="7"/>
  </w:num>
  <w:num w:numId="18">
    <w:abstractNumId w:val="6"/>
  </w:num>
  <w:num w:numId="19">
    <w:abstractNumId w:val="5"/>
  </w:num>
  <w:num w:numId="20">
    <w:abstractNumId w:val="4"/>
  </w:num>
  <w:num w:numId="21">
    <w:abstractNumId w:val="20"/>
  </w:num>
  <w:num w:numId="2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498B"/>
    <w:rsid w:val="00003BB5"/>
    <w:rsid w:val="00014B81"/>
    <w:rsid w:val="0002631C"/>
    <w:rsid w:val="00062FC6"/>
    <w:rsid w:val="00065341"/>
    <w:rsid w:val="0008498B"/>
    <w:rsid w:val="0009200E"/>
    <w:rsid w:val="000A2FF7"/>
    <w:rsid w:val="000A4511"/>
    <w:rsid w:val="000D1F6C"/>
    <w:rsid w:val="00105705"/>
    <w:rsid w:val="00140B3C"/>
    <w:rsid w:val="00196B4D"/>
    <w:rsid w:val="001E3E79"/>
    <w:rsid w:val="001F6C89"/>
    <w:rsid w:val="00217B88"/>
    <w:rsid w:val="00271300"/>
    <w:rsid w:val="00275FED"/>
    <w:rsid w:val="002B3090"/>
    <w:rsid w:val="002E2A69"/>
    <w:rsid w:val="002F2945"/>
    <w:rsid w:val="003368C0"/>
    <w:rsid w:val="00371D9C"/>
    <w:rsid w:val="00375408"/>
    <w:rsid w:val="00382CE2"/>
    <w:rsid w:val="00396543"/>
    <w:rsid w:val="00424086"/>
    <w:rsid w:val="004302F7"/>
    <w:rsid w:val="004600A3"/>
    <w:rsid w:val="0049371A"/>
    <w:rsid w:val="004964C8"/>
    <w:rsid w:val="00527B18"/>
    <w:rsid w:val="00535002"/>
    <w:rsid w:val="00553121"/>
    <w:rsid w:val="005C4A57"/>
    <w:rsid w:val="005F2DBB"/>
    <w:rsid w:val="00614860"/>
    <w:rsid w:val="00614D85"/>
    <w:rsid w:val="006164AD"/>
    <w:rsid w:val="0062003B"/>
    <w:rsid w:val="00624139"/>
    <w:rsid w:val="00641D2D"/>
    <w:rsid w:val="00641F54"/>
    <w:rsid w:val="006541C8"/>
    <w:rsid w:val="00660A7B"/>
    <w:rsid w:val="00666BB8"/>
    <w:rsid w:val="006866D1"/>
    <w:rsid w:val="006A1DC2"/>
    <w:rsid w:val="006A6A98"/>
    <w:rsid w:val="006B53A1"/>
    <w:rsid w:val="006C1DE3"/>
    <w:rsid w:val="006C7BE6"/>
    <w:rsid w:val="007130D3"/>
    <w:rsid w:val="00792980"/>
    <w:rsid w:val="007A4F6B"/>
    <w:rsid w:val="007B4C34"/>
    <w:rsid w:val="007D2024"/>
    <w:rsid w:val="00837F84"/>
    <w:rsid w:val="00856061"/>
    <w:rsid w:val="00865011"/>
    <w:rsid w:val="00874CE4"/>
    <w:rsid w:val="008800FE"/>
    <w:rsid w:val="008C4F81"/>
    <w:rsid w:val="008F3AE3"/>
    <w:rsid w:val="008F4F93"/>
    <w:rsid w:val="00915583"/>
    <w:rsid w:val="00930A18"/>
    <w:rsid w:val="009955FE"/>
    <w:rsid w:val="009A48D4"/>
    <w:rsid w:val="009D7E2C"/>
    <w:rsid w:val="009F1700"/>
    <w:rsid w:val="00A07C6D"/>
    <w:rsid w:val="00A46D39"/>
    <w:rsid w:val="00A52BDF"/>
    <w:rsid w:val="00A57DDC"/>
    <w:rsid w:val="00A650A3"/>
    <w:rsid w:val="00AC616E"/>
    <w:rsid w:val="00B1238F"/>
    <w:rsid w:val="00B45BA4"/>
    <w:rsid w:val="00B700BA"/>
    <w:rsid w:val="00B70E10"/>
    <w:rsid w:val="00BA01D6"/>
    <w:rsid w:val="00BA181B"/>
    <w:rsid w:val="00BA551C"/>
    <w:rsid w:val="00BC7FE5"/>
    <w:rsid w:val="00BE6656"/>
    <w:rsid w:val="00C15DCF"/>
    <w:rsid w:val="00C22508"/>
    <w:rsid w:val="00C46A65"/>
    <w:rsid w:val="00C51284"/>
    <w:rsid w:val="00C55E8A"/>
    <w:rsid w:val="00C776E5"/>
    <w:rsid w:val="00C9009E"/>
    <w:rsid w:val="00CE23A0"/>
    <w:rsid w:val="00D36CA1"/>
    <w:rsid w:val="00D41809"/>
    <w:rsid w:val="00D76F5A"/>
    <w:rsid w:val="00D81600"/>
    <w:rsid w:val="00DC6286"/>
    <w:rsid w:val="00DC665A"/>
    <w:rsid w:val="00DD1B42"/>
    <w:rsid w:val="00DD6496"/>
    <w:rsid w:val="00E13681"/>
    <w:rsid w:val="00E3147E"/>
    <w:rsid w:val="00E35793"/>
    <w:rsid w:val="00E92C09"/>
    <w:rsid w:val="00EA6EB0"/>
    <w:rsid w:val="00ED0C7F"/>
    <w:rsid w:val="00EE366C"/>
    <w:rsid w:val="00F548D6"/>
    <w:rsid w:val="00F565A5"/>
    <w:rsid w:val="00F77C6D"/>
    <w:rsid w:val="00FA6102"/>
    <w:rsid w:val="00FC7560"/>
    <w:rsid w:val="00FD17D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6E3EEC8B-380C-4F00-A5E4-1C48D1EB8E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locked="1"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DC6286"/>
    <w:pPr>
      <w:suppressAutoHyphens/>
    </w:pPr>
    <w:rPr>
      <w:sz w:val="24"/>
      <w:szCs w:val="24"/>
    </w:rPr>
  </w:style>
  <w:style w:type="paragraph" w:styleId="Titolo1">
    <w:name w:val="heading 1"/>
    <w:basedOn w:val="Normale"/>
    <w:link w:val="Titolo1Carattere"/>
    <w:qFormat/>
    <w:rsid w:val="00DC6286"/>
    <w:pPr>
      <w:keepNext/>
      <w:jc w:val="center"/>
      <w:outlineLvl w:val="0"/>
    </w:pPr>
    <w:rPr>
      <w:b/>
      <w:sz w:val="16"/>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locked/>
    <w:rsid w:val="00856061"/>
    <w:rPr>
      <w:rFonts w:ascii="Cambria" w:hAnsi="Cambria" w:cs="Times New Roman"/>
      <w:b/>
      <w:bCs/>
      <w:kern w:val="32"/>
      <w:sz w:val="32"/>
      <w:szCs w:val="32"/>
    </w:rPr>
  </w:style>
  <w:style w:type="character" w:customStyle="1" w:styleId="ListLabel1">
    <w:name w:val="ListLabel 1"/>
    <w:rsid w:val="0008498B"/>
  </w:style>
  <w:style w:type="character" w:customStyle="1" w:styleId="ListLabel2">
    <w:name w:val="ListLabel 2"/>
    <w:rsid w:val="0008498B"/>
  </w:style>
  <w:style w:type="character" w:customStyle="1" w:styleId="ListLabel3">
    <w:name w:val="ListLabel 3"/>
    <w:rsid w:val="0008498B"/>
    <w:rPr>
      <w:rFonts w:eastAsia="Times New Roman"/>
    </w:rPr>
  </w:style>
  <w:style w:type="character" w:customStyle="1" w:styleId="ListLabel4">
    <w:name w:val="ListLabel 4"/>
    <w:rsid w:val="0008498B"/>
    <w:rPr>
      <w:sz w:val="16"/>
    </w:rPr>
  </w:style>
  <w:style w:type="paragraph" w:styleId="Titolo">
    <w:name w:val="Title"/>
    <w:basedOn w:val="Normale"/>
    <w:next w:val="Corpotesto"/>
    <w:link w:val="TitoloCarattere"/>
    <w:qFormat/>
    <w:rsid w:val="0008498B"/>
    <w:pPr>
      <w:keepNext/>
      <w:spacing w:before="240" w:after="120"/>
    </w:pPr>
    <w:rPr>
      <w:rFonts w:ascii="Liberation Sans" w:eastAsia="Microsoft YaHei" w:hAnsi="Liberation Sans" w:cs="Mangal"/>
      <w:sz w:val="28"/>
      <w:szCs w:val="28"/>
    </w:rPr>
  </w:style>
  <w:style w:type="character" w:customStyle="1" w:styleId="TitoloCarattere">
    <w:name w:val="Titolo Carattere"/>
    <w:basedOn w:val="Carpredefinitoparagrafo"/>
    <w:link w:val="Titolo"/>
    <w:locked/>
    <w:rsid w:val="00856061"/>
    <w:rPr>
      <w:rFonts w:ascii="Cambria" w:hAnsi="Cambria" w:cs="Times New Roman"/>
      <w:b/>
      <w:bCs/>
      <w:kern w:val="28"/>
      <w:sz w:val="32"/>
      <w:szCs w:val="32"/>
    </w:rPr>
  </w:style>
  <w:style w:type="paragraph" w:styleId="Corpotesto">
    <w:name w:val="Body Text"/>
    <w:basedOn w:val="Normale"/>
    <w:link w:val="CorpotestoCarattere"/>
    <w:rsid w:val="0008498B"/>
    <w:pPr>
      <w:spacing w:after="140" w:line="288" w:lineRule="auto"/>
    </w:pPr>
  </w:style>
  <w:style w:type="character" w:customStyle="1" w:styleId="CorpotestoCarattere">
    <w:name w:val="Corpo testo Carattere"/>
    <w:basedOn w:val="Carpredefinitoparagrafo"/>
    <w:link w:val="Corpotesto"/>
    <w:semiHidden/>
    <w:locked/>
    <w:rsid w:val="00856061"/>
    <w:rPr>
      <w:rFonts w:cs="Times New Roman"/>
      <w:sz w:val="24"/>
      <w:szCs w:val="24"/>
    </w:rPr>
  </w:style>
  <w:style w:type="paragraph" w:styleId="Elenco">
    <w:name w:val="List"/>
    <w:basedOn w:val="Corpotesto"/>
    <w:rsid w:val="0008498B"/>
    <w:rPr>
      <w:rFonts w:cs="Mangal"/>
    </w:rPr>
  </w:style>
  <w:style w:type="paragraph" w:styleId="Didascalia">
    <w:name w:val="caption"/>
    <w:basedOn w:val="Normale"/>
    <w:qFormat/>
    <w:rsid w:val="0008498B"/>
    <w:pPr>
      <w:suppressLineNumbers/>
      <w:spacing w:before="120" w:after="120"/>
    </w:pPr>
    <w:rPr>
      <w:rFonts w:cs="Mangal"/>
      <w:i/>
      <w:iCs/>
    </w:rPr>
  </w:style>
  <w:style w:type="paragraph" w:customStyle="1" w:styleId="Indice">
    <w:name w:val="Indice"/>
    <w:basedOn w:val="Normale"/>
    <w:rsid w:val="0008498B"/>
    <w:pPr>
      <w:suppressLineNumbers/>
    </w:pPr>
    <w:rPr>
      <w:rFonts w:cs="Mangal"/>
    </w:rPr>
  </w:style>
  <w:style w:type="paragraph" w:customStyle="1" w:styleId="Titoloprincipale">
    <w:name w:val="Titolo principale"/>
    <w:basedOn w:val="Normale"/>
    <w:rsid w:val="00DC6286"/>
    <w:pPr>
      <w:jc w:val="center"/>
    </w:pPr>
    <w:rPr>
      <w:b/>
      <w:sz w:val="28"/>
      <w:szCs w:val="20"/>
    </w:rPr>
  </w:style>
  <w:style w:type="paragraph" w:styleId="Testofumetto">
    <w:name w:val="Balloon Text"/>
    <w:basedOn w:val="Normale"/>
    <w:link w:val="TestofumettoCarattere"/>
    <w:semiHidden/>
    <w:rsid w:val="00DC6286"/>
    <w:rPr>
      <w:rFonts w:ascii="Tahoma" w:hAnsi="Tahoma" w:cs="Tahoma"/>
      <w:sz w:val="16"/>
      <w:szCs w:val="16"/>
    </w:rPr>
  </w:style>
  <w:style w:type="character" w:customStyle="1" w:styleId="TestofumettoCarattere">
    <w:name w:val="Testo fumetto Carattere"/>
    <w:basedOn w:val="Carpredefinitoparagrafo"/>
    <w:link w:val="Testofumetto"/>
    <w:semiHidden/>
    <w:locked/>
    <w:rsid w:val="00856061"/>
    <w:rPr>
      <w:rFonts w:cs="Times New Roman"/>
      <w:sz w:val="2"/>
    </w:rPr>
  </w:style>
  <w:style w:type="paragraph" w:customStyle="1" w:styleId="Default">
    <w:name w:val="Default"/>
    <w:uiPriority w:val="99"/>
    <w:rsid w:val="00DC6286"/>
    <w:pPr>
      <w:suppressAutoHyphens/>
    </w:pPr>
    <w:rPr>
      <w:color w:val="000000"/>
      <w:sz w:val="24"/>
      <w:szCs w:val="24"/>
    </w:rPr>
  </w:style>
  <w:style w:type="paragraph" w:customStyle="1" w:styleId="Nessunaspaziatura1">
    <w:name w:val="Nessuna spaziatura1"/>
    <w:rsid w:val="00DC6286"/>
    <w:pPr>
      <w:suppressAutoHyphens/>
    </w:pPr>
    <w:rPr>
      <w:rFonts w:ascii="Calibri" w:hAnsi="Calibri"/>
      <w:sz w:val="22"/>
      <w:szCs w:val="22"/>
      <w:lang w:eastAsia="en-US"/>
    </w:rPr>
  </w:style>
  <w:style w:type="paragraph" w:styleId="Testodelblocco">
    <w:name w:val="Block Text"/>
    <w:basedOn w:val="Normale"/>
    <w:rsid w:val="00DC6286"/>
    <w:pPr>
      <w:tabs>
        <w:tab w:val="left" w:pos="9072"/>
      </w:tabs>
      <w:ind w:left="720" w:right="565"/>
      <w:jc w:val="both"/>
    </w:pPr>
    <w:rPr>
      <w:sz w:val="28"/>
    </w:rPr>
  </w:style>
  <w:style w:type="paragraph" w:customStyle="1" w:styleId="Contenutotabella">
    <w:name w:val="Contenuto tabella"/>
    <w:basedOn w:val="Normale"/>
    <w:rsid w:val="0008498B"/>
  </w:style>
  <w:style w:type="paragraph" w:customStyle="1" w:styleId="Titolotabella">
    <w:name w:val="Titolo tabella"/>
    <w:basedOn w:val="Contenutotabella"/>
    <w:rsid w:val="0008498B"/>
  </w:style>
  <w:style w:type="paragraph" w:customStyle="1" w:styleId="Nessunaspaziatura2">
    <w:name w:val="Nessuna spaziatura2"/>
    <w:rsid w:val="00D76F5A"/>
    <w:pPr>
      <w:suppressAutoHyphens/>
    </w:pPr>
    <w:rPr>
      <w:rFonts w:ascii="Calibri" w:hAnsi="Calibri"/>
      <w:color w:val="00000A"/>
      <w:sz w:val="22"/>
      <w:szCs w:val="22"/>
      <w:lang w:eastAsia="en-US"/>
    </w:rPr>
  </w:style>
  <w:style w:type="paragraph" w:styleId="Corpodeltesto3">
    <w:name w:val="Body Text 3"/>
    <w:basedOn w:val="Normale"/>
    <w:link w:val="Corpodeltesto3Carattere"/>
    <w:rsid w:val="00065341"/>
    <w:pPr>
      <w:spacing w:after="120"/>
    </w:pPr>
    <w:rPr>
      <w:sz w:val="16"/>
      <w:szCs w:val="16"/>
    </w:rPr>
  </w:style>
  <w:style w:type="character" w:customStyle="1" w:styleId="Corpodeltesto3Carattere">
    <w:name w:val="Corpo del testo 3 Carattere"/>
    <w:basedOn w:val="Carpredefinitoparagrafo"/>
    <w:link w:val="Corpodeltesto3"/>
    <w:semiHidden/>
    <w:locked/>
    <w:rsid w:val="00065341"/>
    <w:rPr>
      <w:rFonts w:cs="Times New Roman"/>
      <w:sz w:val="16"/>
      <w:szCs w:val="16"/>
      <w:lang w:val="it-IT" w:eastAsia="it-IT" w:bidi="ar-SA"/>
    </w:rPr>
  </w:style>
  <w:style w:type="paragraph" w:styleId="Sottotitolo">
    <w:name w:val="Subtitle"/>
    <w:basedOn w:val="Normale"/>
    <w:link w:val="SottotitoloCarattere"/>
    <w:qFormat/>
    <w:locked/>
    <w:rsid w:val="00065341"/>
    <w:pPr>
      <w:jc w:val="center"/>
    </w:pPr>
    <w:rPr>
      <w:b/>
      <w:color w:val="00000A"/>
      <w:szCs w:val="20"/>
    </w:rPr>
  </w:style>
  <w:style w:type="character" w:customStyle="1" w:styleId="SottotitoloCarattere">
    <w:name w:val="Sottotitolo Carattere"/>
    <w:basedOn w:val="Carpredefinitoparagrafo"/>
    <w:link w:val="Sottotitolo"/>
    <w:locked/>
    <w:rsid w:val="00856061"/>
    <w:rPr>
      <w:rFonts w:ascii="Cambria" w:hAnsi="Cambria" w:cs="Times New Roman"/>
      <w:sz w:val="24"/>
      <w:szCs w:val="24"/>
    </w:rPr>
  </w:style>
  <w:style w:type="paragraph" w:customStyle="1" w:styleId="Standard">
    <w:name w:val="Standard"/>
    <w:rsid w:val="00BA551C"/>
    <w:pPr>
      <w:suppressAutoHyphens/>
      <w:autoSpaceDN w:val="0"/>
      <w:textAlignment w:val="baseline"/>
    </w:pPr>
    <w:rPr>
      <w:kern w:val="3"/>
    </w:rPr>
  </w:style>
  <w:style w:type="paragraph" w:customStyle="1" w:styleId="NoSpacing1">
    <w:name w:val="No Spacing1"/>
    <w:rsid w:val="00BA551C"/>
    <w:rPr>
      <w:rFonts w:ascii="Calibri" w:hAnsi="Calibri"/>
      <w:sz w:val="22"/>
      <w:szCs w:val="22"/>
      <w:lang w:eastAsia="en-US"/>
    </w:rPr>
  </w:style>
  <w:style w:type="character" w:styleId="Collegamentoipertestuale">
    <w:name w:val="Hyperlink"/>
    <w:basedOn w:val="Carpredefinitoparagrafo"/>
    <w:rsid w:val="00792980"/>
    <w:rPr>
      <w:rFonts w:cs="Times New Roman"/>
      <w:color w:val="0000FF"/>
      <w:u w:val="single"/>
    </w:rPr>
  </w:style>
  <w:style w:type="paragraph" w:customStyle="1" w:styleId="Paragrafoelenco1">
    <w:name w:val="Paragrafo elenco1"/>
    <w:basedOn w:val="Normale"/>
    <w:rsid w:val="00792980"/>
    <w:pPr>
      <w:suppressAutoHyphens w:val="0"/>
      <w:ind w:left="720"/>
      <w:contextualSpacing/>
    </w:pPr>
  </w:style>
  <w:style w:type="paragraph" w:styleId="Numeroelenco">
    <w:name w:val="List Number"/>
    <w:basedOn w:val="Normale"/>
    <w:rsid w:val="00F565A5"/>
  </w:style>
  <w:style w:type="paragraph" w:customStyle="1" w:styleId="ListParagraph">
    <w:name w:val="List Paragraph"/>
    <w:basedOn w:val="Normale"/>
    <w:rsid w:val="00BC7FE5"/>
    <w:pPr>
      <w:suppressAutoHyphens w:val="0"/>
      <w:ind w:left="720"/>
      <w:contextualSpacing/>
    </w:pPr>
  </w:style>
  <w:style w:type="paragraph" w:styleId="Paragrafoelenco">
    <w:name w:val="List Paragraph"/>
    <w:basedOn w:val="Normale"/>
    <w:uiPriority w:val="34"/>
    <w:qFormat/>
    <w:rsid w:val="00BC7FE5"/>
    <w:pPr>
      <w:suppressAutoHyphens w:val="0"/>
      <w:ind w:left="720"/>
      <w:contextualSpacing/>
    </w:pPr>
    <w:rPr>
      <w:rFonts w:ascii="Cambria" w:eastAsia="Calibri" w:hAnsi="Cambria"/>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areggiodibilancio.mef.gov.it" TargetMode="External"/><Relationship Id="rId3" Type="http://schemas.openxmlformats.org/officeDocument/2006/relationships/settings" Target="settings.xml"/><Relationship Id="rId7" Type="http://schemas.openxmlformats.org/officeDocument/2006/relationships/hyperlink" Target="http://pareggiodibilancio.mef.gov.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pareggiodibilancio.mef.gov.it" TargetMode="External"/><Relationship Id="rId5" Type="http://schemas.openxmlformats.org/officeDocument/2006/relationships/hyperlink" Target="http://pareggiodibilancio.mef.gov.it"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15</Pages>
  <Words>5678</Words>
  <Characters>32368</Characters>
  <Application>Microsoft Office Word</Application>
  <DocSecurity>0</DocSecurity>
  <Lines>269</Lines>
  <Paragraphs>75</Paragraphs>
  <ScaleCrop>false</ScaleCrop>
  <HeadingPairs>
    <vt:vector size="2" baseType="variant">
      <vt:variant>
        <vt:lpstr>Titolo</vt:lpstr>
      </vt:variant>
      <vt:variant>
        <vt:i4>1</vt:i4>
      </vt:variant>
    </vt:vector>
  </HeadingPairs>
  <TitlesOfParts>
    <vt:vector size="1" baseType="lpstr">
      <vt:lpstr>UNIONE DEI COMUNI OLTREPADANI</vt:lpstr>
    </vt:vector>
  </TitlesOfParts>
  <Company/>
  <LinksUpToDate>false</LinksUpToDate>
  <CharactersWithSpaces>37971</CharactersWithSpaces>
  <SharedDoc>false</SharedDoc>
  <HLinks>
    <vt:vector size="24" baseType="variant">
      <vt:variant>
        <vt:i4>1703963</vt:i4>
      </vt:variant>
      <vt:variant>
        <vt:i4>9</vt:i4>
      </vt:variant>
      <vt:variant>
        <vt:i4>0</vt:i4>
      </vt:variant>
      <vt:variant>
        <vt:i4>5</vt:i4>
      </vt:variant>
      <vt:variant>
        <vt:lpwstr>http://pareggiodibilancio.mef.gov.it/</vt:lpwstr>
      </vt:variant>
      <vt:variant>
        <vt:lpwstr/>
      </vt:variant>
      <vt:variant>
        <vt:i4>1703963</vt:i4>
      </vt:variant>
      <vt:variant>
        <vt:i4>6</vt:i4>
      </vt:variant>
      <vt:variant>
        <vt:i4>0</vt:i4>
      </vt:variant>
      <vt:variant>
        <vt:i4>5</vt:i4>
      </vt:variant>
      <vt:variant>
        <vt:lpwstr>http://pareggiodibilancio.mef.gov.it/</vt:lpwstr>
      </vt:variant>
      <vt:variant>
        <vt:lpwstr/>
      </vt:variant>
      <vt:variant>
        <vt:i4>1703963</vt:i4>
      </vt:variant>
      <vt:variant>
        <vt:i4>3</vt:i4>
      </vt:variant>
      <vt:variant>
        <vt:i4>0</vt:i4>
      </vt:variant>
      <vt:variant>
        <vt:i4>5</vt:i4>
      </vt:variant>
      <vt:variant>
        <vt:lpwstr>http://pareggiodibilancio.mef.gov.it/</vt:lpwstr>
      </vt:variant>
      <vt:variant>
        <vt:lpwstr/>
      </vt:variant>
      <vt:variant>
        <vt:i4>1703963</vt:i4>
      </vt:variant>
      <vt:variant>
        <vt:i4>0</vt:i4>
      </vt:variant>
      <vt:variant>
        <vt:i4>0</vt:i4>
      </vt:variant>
      <vt:variant>
        <vt:i4>5</vt:i4>
      </vt:variant>
      <vt:variant>
        <vt:lpwstr>http://pareggiodibilancio.mef.gov.it/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UNIONE DEI COMUNI OLTREPADANI</dc:title>
  <dc:subject/>
  <dc:creator>Conti Donatella</dc:creator>
  <cp:keywords/>
  <dc:description/>
  <cp:lastModifiedBy>Roberta Rovati</cp:lastModifiedBy>
  <cp:revision>5</cp:revision>
  <cp:lastPrinted>2012-01-09T14:20:00Z</cp:lastPrinted>
  <dcterms:created xsi:type="dcterms:W3CDTF">2019-07-19T10:27:00Z</dcterms:created>
  <dcterms:modified xsi:type="dcterms:W3CDTF">2019-07-19T10:37:00Z</dcterms:modified>
</cp:coreProperties>
</file>